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B5A">
        <w:rPr>
          <w:rFonts w:ascii="Times New Roman" w:hAnsi="Times New Roman" w:cs="Times New Roman"/>
          <w:b/>
          <w:sz w:val="20"/>
          <w:szCs w:val="20"/>
        </w:rPr>
        <w:t>114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A93A3C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3A3C">
        <w:rPr>
          <w:rFonts w:ascii="Times New Roman" w:hAnsi="Times New Roman" w:cs="Times New Roman"/>
          <w:sz w:val="20"/>
          <w:szCs w:val="20"/>
        </w:rPr>
        <w:t>Na podstawie art. 35 ustawy z dnia 21 sierpnia 1997r. o gospodarce nieruchomościami (Dz.U. z 2020 z dnia 12.11.2020r., poz. 1990, ze zm.) przeznacza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1928"/>
        <w:gridCol w:w="1461"/>
        <w:gridCol w:w="4431"/>
        <w:gridCol w:w="3217"/>
        <w:gridCol w:w="2939"/>
      </w:tblGrid>
      <w:tr w:rsidR="00EE4306" w:rsidRPr="00A93A3C" w:rsidTr="00ED0C94">
        <w:tc>
          <w:tcPr>
            <w:tcW w:w="482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929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38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4441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224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4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9773D6" w:rsidRPr="00A93A3C" w:rsidTr="00ED0C94">
        <w:trPr>
          <w:trHeight w:val="1126"/>
        </w:trPr>
        <w:tc>
          <w:tcPr>
            <w:tcW w:w="482" w:type="dxa"/>
            <w:vAlign w:val="center"/>
          </w:tcPr>
          <w:p w:rsidR="009773D6" w:rsidRPr="004A6403" w:rsidRDefault="009773D6" w:rsidP="004A6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29" w:type="dxa"/>
          </w:tcPr>
          <w:p w:rsidR="009773D6" w:rsidRPr="00A93A3C" w:rsidRDefault="009773D6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ED0C94"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D0C9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23m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ED0C94">
              <w:rPr>
                <w:rFonts w:ascii="Times New Roman" w:hAnsi="Times New Roman" w:cs="Times New Roman"/>
                <w:b/>
                <w:sz w:val="20"/>
                <w:szCs w:val="20"/>
              </w:rPr>
              <w:t>00024119/6</w:t>
            </w:r>
          </w:p>
        </w:tc>
        <w:tc>
          <w:tcPr>
            <w:tcW w:w="1438" w:type="dxa"/>
          </w:tcPr>
          <w:p w:rsidR="009773D6" w:rsidRPr="00A93A3C" w:rsidRDefault="009773D6" w:rsidP="00ED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Steyera</w:t>
            </w:r>
          </w:p>
        </w:tc>
        <w:tc>
          <w:tcPr>
            <w:tcW w:w="4441" w:type="dxa"/>
          </w:tcPr>
          <w:p w:rsidR="009773D6" w:rsidRPr="00A93A3C" w:rsidRDefault="009773D6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</w:t>
            </w:r>
            <w:r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</w:t>
            </w:r>
            <w:r w:rsidR="00ED0C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D0C94">
              <w:rPr>
                <w:rFonts w:ascii="Times New Roman" w:hAnsi="Times New Roman" w:cs="Times New Roman"/>
                <w:sz w:val="20"/>
              </w:rPr>
              <w:t>istniejący zespół garaży,</w:t>
            </w:r>
            <w:r w:rsidR="00ED0C94" w:rsidRPr="00ED0C94">
              <w:rPr>
                <w:rFonts w:ascii="Times New Roman" w:hAnsi="Times New Roman" w:cs="Times New Roman"/>
                <w:sz w:val="20"/>
              </w:rPr>
              <w:t xml:space="preserve"> przeznaczenie terenu zgodnie z ustaleniami dla kategorii terenów zaplecza komunikacji samochodowej</w:t>
            </w:r>
            <w:r w:rsidRPr="00ED0C9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224" w:type="dxa"/>
          </w:tcPr>
          <w:p w:rsidR="009773D6" w:rsidRDefault="009773D6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188/41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obrębie 0010, o pow.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573AEF" w:rsidRDefault="00573AEF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Pr="004A6403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Umow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dzierżawy zostan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czas nieoznaczony.</w:t>
            </w:r>
          </w:p>
          <w:p w:rsidR="00573AEF" w:rsidRPr="00A93A3C" w:rsidRDefault="00573AEF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403" w:rsidRDefault="004A6403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ED0C9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23B5A">
        <w:rPr>
          <w:rFonts w:ascii="Times New Roman" w:hAnsi="Times New Roman" w:cs="Times New Roman"/>
          <w:b/>
          <w:sz w:val="20"/>
          <w:szCs w:val="20"/>
        </w:rPr>
        <w:t>29.09</w:t>
      </w:r>
      <w:r w:rsidR="004A6403">
        <w:rPr>
          <w:rFonts w:ascii="Times New Roman" w:hAnsi="Times New Roman" w:cs="Times New Roman"/>
          <w:b/>
          <w:sz w:val="20"/>
          <w:szCs w:val="20"/>
        </w:rPr>
        <w:t>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2021r</w:t>
      </w:r>
      <w:r w:rsidR="004A6403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r w:rsidR="00ED0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B5A">
        <w:rPr>
          <w:rFonts w:ascii="Times New Roman" w:hAnsi="Times New Roman" w:cs="Times New Roman"/>
          <w:b/>
          <w:sz w:val="20"/>
          <w:szCs w:val="20"/>
        </w:rPr>
        <w:t>20.10</w:t>
      </w:r>
      <w:bookmarkStart w:id="0" w:name="_GoBack"/>
      <w:bookmarkEnd w:id="0"/>
      <w:r w:rsidR="00ED0C94">
        <w:rPr>
          <w:rFonts w:ascii="Times New Roman" w:hAnsi="Times New Roman" w:cs="Times New Roman"/>
          <w:b/>
          <w:sz w:val="20"/>
          <w:szCs w:val="20"/>
        </w:rPr>
        <w:t>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r.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A6403"/>
    <w:rsid w:val="004F7EF3"/>
    <w:rsid w:val="005240B5"/>
    <w:rsid w:val="00542AB8"/>
    <w:rsid w:val="00573AEF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773D6"/>
    <w:rsid w:val="009C580E"/>
    <w:rsid w:val="009D5780"/>
    <w:rsid w:val="00A63C81"/>
    <w:rsid w:val="00A93A3C"/>
    <w:rsid w:val="00C23B5A"/>
    <w:rsid w:val="00E20C46"/>
    <w:rsid w:val="00E25438"/>
    <w:rsid w:val="00E85F4D"/>
    <w:rsid w:val="00ED0C94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F519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9E07-D24A-430F-A4F0-4BAD4244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37</cp:revision>
  <cp:lastPrinted>2021-09-29T09:47:00Z</cp:lastPrinted>
  <dcterms:created xsi:type="dcterms:W3CDTF">2020-09-21T11:00:00Z</dcterms:created>
  <dcterms:modified xsi:type="dcterms:W3CDTF">2021-09-29T10:59:00Z</dcterms:modified>
</cp:coreProperties>
</file>