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C0A" w:rsidRDefault="0012308C" w:rsidP="00D818A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01C0A">
        <w:rPr>
          <w:rFonts w:ascii="Times New Roman" w:hAnsi="Times New Roman" w:cs="Times New Roman"/>
          <w:sz w:val="24"/>
          <w:szCs w:val="24"/>
        </w:rPr>
        <w:tab/>
      </w:r>
      <w:r w:rsidR="00901C0A">
        <w:rPr>
          <w:rFonts w:ascii="Times New Roman" w:hAnsi="Times New Roman" w:cs="Times New Roman"/>
          <w:sz w:val="24"/>
          <w:szCs w:val="24"/>
        </w:rPr>
        <w:tab/>
      </w:r>
      <w:r w:rsidR="00901C0A">
        <w:rPr>
          <w:rFonts w:ascii="Times New Roman" w:hAnsi="Times New Roman" w:cs="Times New Roman"/>
          <w:sz w:val="24"/>
          <w:szCs w:val="24"/>
        </w:rPr>
        <w:tab/>
      </w:r>
      <w:r w:rsidR="00E918C8">
        <w:rPr>
          <w:rFonts w:ascii="Times New Roman" w:hAnsi="Times New Roman" w:cs="Times New Roman"/>
          <w:sz w:val="24"/>
          <w:szCs w:val="24"/>
        </w:rPr>
        <w:tab/>
      </w:r>
      <w:r w:rsidR="00E918C8">
        <w:rPr>
          <w:rFonts w:ascii="Times New Roman" w:hAnsi="Times New Roman" w:cs="Times New Roman"/>
          <w:sz w:val="24"/>
          <w:szCs w:val="24"/>
        </w:rPr>
        <w:tab/>
      </w:r>
      <w:r w:rsidR="00E918C8">
        <w:rPr>
          <w:rFonts w:ascii="Times New Roman" w:hAnsi="Times New Roman" w:cs="Times New Roman"/>
          <w:sz w:val="24"/>
          <w:szCs w:val="24"/>
        </w:rPr>
        <w:tab/>
      </w:r>
      <w:r w:rsidR="00E918C8">
        <w:rPr>
          <w:rFonts w:ascii="Times New Roman" w:hAnsi="Times New Roman" w:cs="Times New Roman"/>
          <w:sz w:val="24"/>
          <w:szCs w:val="24"/>
        </w:rPr>
        <w:tab/>
      </w:r>
      <w:r w:rsidR="00E918C8">
        <w:rPr>
          <w:rFonts w:ascii="Times New Roman" w:hAnsi="Times New Roman" w:cs="Times New Roman"/>
          <w:sz w:val="24"/>
          <w:szCs w:val="24"/>
        </w:rPr>
        <w:tab/>
      </w:r>
      <w:r w:rsidR="00E918C8">
        <w:rPr>
          <w:rFonts w:ascii="Times New Roman" w:hAnsi="Times New Roman" w:cs="Times New Roman"/>
          <w:sz w:val="24"/>
          <w:szCs w:val="24"/>
        </w:rPr>
        <w:tab/>
      </w:r>
      <w:r w:rsidR="00E918C8">
        <w:rPr>
          <w:rFonts w:ascii="Times New Roman" w:hAnsi="Times New Roman" w:cs="Times New Roman"/>
          <w:sz w:val="24"/>
          <w:szCs w:val="24"/>
        </w:rPr>
        <w:tab/>
      </w:r>
      <w:r w:rsidR="00E918C8">
        <w:rPr>
          <w:rFonts w:ascii="Times New Roman" w:hAnsi="Times New Roman" w:cs="Times New Roman"/>
          <w:sz w:val="24"/>
          <w:szCs w:val="24"/>
        </w:rPr>
        <w:tab/>
      </w:r>
      <w:r w:rsidR="00E918C8">
        <w:rPr>
          <w:rFonts w:ascii="Times New Roman" w:hAnsi="Times New Roman" w:cs="Times New Roman"/>
          <w:sz w:val="24"/>
          <w:szCs w:val="24"/>
        </w:rPr>
        <w:tab/>
      </w:r>
      <w:r w:rsidR="00E918C8">
        <w:rPr>
          <w:rFonts w:ascii="Times New Roman" w:hAnsi="Times New Roman" w:cs="Times New Roman"/>
          <w:sz w:val="24"/>
          <w:szCs w:val="24"/>
        </w:rPr>
        <w:tab/>
      </w:r>
      <w:r w:rsidR="00E918C8">
        <w:rPr>
          <w:rFonts w:ascii="Times New Roman" w:hAnsi="Times New Roman" w:cs="Times New Roman"/>
          <w:sz w:val="24"/>
          <w:szCs w:val="24"/>
        </w:rPr>
        <w:tab/>
      </w:r>
      <w:r w:rsidR="00E918C8">
        <w:rPr>
          <w:rFonts w:ascii="Times New Roman" w:hAnsi="Times New Roman" w:cs="Times New Roman"/>
          <w:sz w:val="24"/>
          <w:szCs w:val="24"/>
        </w:rPr>
        <w:tab/>
      </w:r>
      <w:r w:rsidR="00E918C8">
        <w:rPr>
          <w:rFonts w:ascii="Times New Roman" w:hAnsi="Times New Roman" w:cs="Times New Roman"/>
          <w:sz w:val="24"/>
          <w:szCs w:val="24"/>
        </w:rPr>
        <w:tab/>
      </w:r>
      <w:r w:rsidR="00E918C8">
        <w:rPr>
          <w:rFonts w:ascii="Times New Roman" w:hAnsi="Times New Roman" w:cs="Times New Roman"/>
          <w:sz w:val="24"/>
          <w:szCs w:val="24"/>
        </w:rPr>
        <w:tab/>
      </w:r>
      <w:r w:rsidR="00E918C8">
        <w:rPr>
          <w:rFonts w:ascii="Times New Roman" w:hAnsi="Times New Roman" w:cs="Times New Roman"/>
          <w:sz w:val="24"/>
          <w:szCs w:val="24"/>
        </w:rPr>
        <w:tab/>
      </w:r>
      <w:r w:rsidR="00E918C8">
        <w:rPr>
          <w:rFonts w:ascii="Times New Roman" w:hAnsi="Times New Roman" w:cs="Times New Roman"/>
          <w:sz w:val="24"/>
          <w:szCs w:val="24"/>
        </w:rPr>
        <w:tab/>
      </w:r>
      <w:r w:rsidR="00E918C8">
        <w:rPr>
          <w:rFonts w:ascii="Times New Roman" w:hAnsi="Times New Roman" w:cs="Times New Roman"/>
          <w:sz w:val="24"/>
          <w:szCs w:val="24"/>
        </w:rPr>
        <w:tab/>
      </w:r>
      <w:bookmarkStart w:id="0" w:name="_GoBack"/>
      <w:bookmarkEnd w:id="0"/>
      <w:r w:rsidR="00E918C8">
        <w:rPr>
          <w:rFonts w:ascii="Times New Roman" w:hAnsi="Times New Roman" w:cs="Times New Roman"/>
          <w:sz w:val="24"/>
          <w:szCs w:val="24"/>
        </w:rPr>
        <w:t>Projekt</w:t>
      </w:r>
    </w:p>
    <w:p w:rsidR="00E24FCA" w:rsidRPr="00E1098A" w:rsidRDefault="00E24FCA" w:rsidP="00E24FCA">
      <w:pPr>
        <w:spacing w:after="0" w:line="240" w:lineRule="auto"/>
        <w:jc w:val="center"/>
        <w:rPr>
          <w:rFonts w:ascii="Times New Roman" w:hAnsi="Times New Roman" w:cs="Times New Roman"/>
          <w:b/>
        </w:rPr>
      </w:pPr>
      <w:r w:rsidRPr="00E1098A">
        <w:rPr>
          <w:rFonts w:ascii="Times New Roman" w:hAnsi="Times New Roman" w:cs="Times New Roman"/>
          <w:b/>
        </w:rPr>
        <w:t>UCHWAŁA NR … / … / 2017</w:t>
      </w:r>
    </w:p>
    <w:p w:rsidR="0095263F" w:rsidRPr="00E1098A" w:rsidRDefault="00E1098A" w:rsidP="00E24FCA">
      <w:pPr>
        <w:spacing w:after="0" w:line="240" w:lineRule="auto"/>
        <w:jc w:val="center"/>
        <w:rPr>
          <w:rFonts w:ascii="Times New Roman" w:hAnsi="Times New Roman" w:cs="Times New Roman"/>
          <w:b/>
        </w:rPr>
      </w:pPr>
      <w:r w:rsidRPr="00E1098A">
        <w:rPr>
          <w:rFonts w:ascii="Times New Roman" w:hAnsi="Times New Roman" w:cs="Times New Roman"/>
          <w:b/>
        </w:rPr>
        <w:t xml:space="preserve">RADY MIASTA ŚWINOUJŚCIE </w:t>
      </w:r>
    </w:p>
    <w:p w:rsidR="00E24FCA" w:rsidRPr="00E1098A" w:rsidRDefault="00E24FCA" w:rsidP="00E24FCA">
      <w:pPr>
        <w:spacing w:after="0" w:line="240" w:lineRule="auto"/>
        <w:jc w:val="center"/>
        <w:rPr>
          <w:rFonts w:ascii="Times New Roman" w:hAnsi="Times New Roman" w:cs="Times New Roman"/>
        </w:rPr>
      </w:pPr>
    </w:p>
    <w:p w:rsidR="00E24FCA" w:rsidRPr="00E1098A" w:rsidRDefault="00E24FCA" w:rsidP="00E24FCA">
      <w:pPr>
        <w:spacing w:after="0" w:line="240" w:lineRule="auto"/>
        <w:jc w:val="center"/>
        <w:rPr>
          <w:rFonts w:ascii="Times New Roman" w:hAnsi="Times New Roman" w:cs="Times New Roman"/>
        </w:rPr>
      </w:pPr>
      <w:r w:rsidRPr="00E1098A">
        <w:rPr>
          <w:rFonts w:ascii="Times New Roman" w:hAnsi="Times New Roman" w:cs="Times New Roman"/>
        </w:rPr>
        <w:t xml:space="preserve">z dnia </w:t>
      </w:r>
      <w:r w:rsidR="009E637C" w:rsidRPr="00E1098A">
        <w:rPr>
          <w:rFonts w:ascii="Times New Roman" w:hAnsi="Times New Roman" w:cs="Times New Roman"/>
        </w:rPr>
        <w:t>…………….</w:t>
      </w:r>
      <w:r w:rsidRPr="00E1098A">
        <w:rPr>
          <w:rFonts w:ascii="Times New Roman" w:hAnsi="Times New Roman" w:cs="Times New Roman"/>
        </w:rPr>
        <w:t xml:space="preserve"> 2017 r.</w:t>
      </w:r>
    </w:p>
    <w:p w:rsidR="00E24FCA" w:rsidRPr="00E1098A" w:rsidRDefault="00E24FCA" w:rsidP="00E24FCA">
      <w:pPr>
        <w:spacing w:after="0" w:line="240" w:lineRule="auto"/>
        <w:jc w:val="center"/>
        <w:rPr>
          <w:rFonts w:ascii="Times New Roman" w:hAnsi="Times New Roman" w:cs="Times New Roman"/>
          <w:b/>
        </w:rPr>
      </w:pPr>
    </w:p>
    <w:p w:rsidR="00E24FCA" w:rsidRPr="00E1098A" w:rsidRDefault="00E24FCA" w:rsidP="00E24FCA">
      <w:pPr>
        <w:spacing w:after="0" w:line="240" w:lineRule="auto"/>
        <w:jc w:val="center"/>
        <w:rPr>
          <w:rFonts w:ascii="Times New Roman" w:hAnsi="Times New Roman" w:cs="Times New Roman"/>
          <w:b/>
        </w:rPr>
      </w:pPr>
      <w:r w:rsidRPr="00E1098A">
        <w:rPr>
          <w:rFonts w:ascii="Times New Roman" w:hAnsi="Times New Roman" w:cs="Times New Roman"/>
          <w:b/>
        </w:rPr>
        <w:t xml:space="preserve">w sprawie </w:t>
      </w:r>
      <w:r w:rsidR="009C2FCF" w:rsidRPr="00E1098A">
        <w:rPr>
          <w:rFonts w:ascii="Times New Roman" w:hAnsi="Times New Roman" w:cs="Times New Roman"/>
          <w:b/>
        </w:rPr>
        <w:t>zmiany Statutu Gminy</w:t>
      </w:r>
      <w:r w:rsidR="006A3359" w:rsidRPr="00E1098A">
        <w:rPr>
          <w:rFonts w:ascii="Times New Roman" w:hAnsi="Times New Roman" w:cs="Times New Roman"/>
          <w:b/>
        </w:rPr>
        <w:t xml:space="preserve"> -</w:t>
      </w:r>
      <w:r w:rsidR="009C2FCF" w:rsidRPr="00E1098A">
        <w:rPr>
          <w:rFonts w:ascii="Times New Roman" w:hAnsi="Times New Roman" w:cs="Times New Roman"/>
          <w:b/>
        </w:rPr>
        <w:t xml:space="preserve"> Miasto Świnoujście </w:t>
      </w:r>
    </w:p>
    <w:p w:rsidR="00E24FCA" w:rsidRPr="00E1098A" w:rsidRDefault="00E24FCA" w:rsidP="006A3359">
      <w:pPr>
        <w:spacing w:after="0"/>
        <w:jc w:val="both"/>
        <w:rPr>
          <w:rFonts w:ascii="Times New Roman" w:hAnsi="Times New Roman" w:cs="Times New Roman"/>
        </w:rPr>
      </w:pPr>
    </w:p>
    <w:p w:rsidR="00E24FCA" w:rsidRPr="00E1098A" w:rsidRDefault="00E24FCA" w:rsidP="00E1098A">
      <w:pPr>
        <w:spacing w:after="0"/>
        <w:ind w:firstLine="708"/>
        <w:jc w:val="both"/>
        <w:rPr>
          <w:rFonts w:ascii="Times New Roman" w:hAnsi="Times New Roman" w:cs="Times New Roman"/>
        </w:rPr>
      </w:pPr>
      <w:r w:rsidRPr="00E1098A">
        <w:rPr>
          <w:rFonts w:ascii="Times New Roman" w:hAnsi="Times New Roman" w:cs="Times New Roman"/>
        </w:rPr>
        <w:t xml:space="preserve">Na podstawie art. </w:t>
      </w:r>
      <w:r w:rsidR="004F3C8C" w:rsidRPr="00E1098A">
        <w:rPr>
          <w:rFonts w:ascii="Times New Roman" w:hAnsi="Times New Roman" w:cs="Times New Roman"/>
        </w:rPr>
        <w:t xml:space="preserve">3 ust. </w:t>
      </w:r>
      <w:r w:rsidR="004D6416" w:rsidRPr="00E1098A">
        <w:rPr>
          <w:rFonts w:ascii="Times New Roman" w:hAnsi="Times New Roman" w:cs="Times New Roman"/>
        </w:rPr>
        <w:t>1</w:t>
      </w:r>
      <w:r w:rsidR="004F3C8C" w:rsidRPr="00E1098A">
        <w:rPr>
          <w:rFonts w:ascii="Times New Roman" w:hAnsi="Times New Roman" w:cs="Times New Roman"/>
        </w:rPr>
        <w:t xml:space="preserve">, art. </w:t>
      </w:r>
      <w:r w:rsidRPr="00E1098A">
        <w:rPr>
          <w:rFonts w:ascii="Times New Roman" w:hAnsi="Times New Roman" w:cs="Times New Roman"/>
        </w:rPr>
        <w:t>1</w:t>
      </w:r>
      <w:r w:rsidR="009C2FCF" w:rsidRPr="00E1098A">
        <w:rPr>
          <w:rFonts w:ascii="Times New Roman" w:hAnsi="Times New Roman" w:cs="Times New Roman"/>
        </w:rPr>
        <w:t>8</w:t>
      </w:r>
      <w:r w:rsidRPr="00E1098A">
        <w:rPr>
          <w:rFonts w:ascii="Times New Roman" w:hAnsi="Times New Roman" w:cs="Times New Roman"/>
        </w:rPr>
        <w:t xml:space="preserve"> ust.</w:t>
      </w:r>
      <w:r w:rsidR="009C2FCF" w:rsidRPr="00E1098A">
        <w:rPr>
          <w:rFonts w:ascii="Times New Roman" w:hAnsi="Times New Roman" w:cs="Times New Roman"/>
        </w:rPr>
        <w:t>2</w:t>
      </w:r>
      <w:r w:rsidR="00901C0A">
        <w:rPr>
          <w:rFonts w:ascii="Times New Roman" w:hAnsi="Times New Roman" w:cs="Times New Roman"/>
        </w:rPr>
        <w:t xml:space="preserve"> </w:t>
      </w:r>
      <w:r w:rsidR="009C2FCF" w:rsidRPr="00E1098A">
        <w:rPr>
          <w:rFonts w:ascii="Times New Roman" w:hAnsi="Times New Roman" w:cs="Times New Roman"/>
        </w:rPr>
        <w:t>pkt 1</w:t>
      </w:r>
      <w:r w:rsidR="004F3C8C" w:rsidRPr="00E1098A">
        <w:rPr>
          <w:rFonts w:ascii="Times New Roman" w:hAnsi="Times New Roman" w:cs="Times New Roman"/>
        </w:rPr>
        <w:t xml:space="preserve">) i art. 40 ust. 2 pkt 1) </w:t>
      </w:r>
      <w:r w:rsidRPr="00E1098A">
        <w:rPr>
          <w:rFonts w:ascii="Times New Roman" w:hAnsi="Times New Roman" w:cs="Times New Roman"/>
        </w:rPr>
        <w:t xml:space="preserve">ustawy z dnia </w:t>
      </w:r>
      <w:r w:rsidR="00E1098A">
        <w:rPr>
          <w:rFonts w:ascii="Times New Roman" w:hAnsi="Times New Roman" w:cs="Times New Roman"/>
        </w:rPr>
        <w:br/>
      </w:r>
      <w:r w:rsidRPr="00E1098A">
        <w:rPr>
          <w:rFonts w:ascii="Times New Roman" w:hAnsi="Times New Roman" w:cs="Times New Roman"/>
        </w:rPr>
        <w:t xml:space="preserve">8 marca 1990 r. o samorządzie gminnym </w:t>
      </w:r>
      <w:r w:rsidR="003D0265" w:rsidRPr="00E1098A">
        <w:rPr>
          <w:rFonts w:ascii="Times New Roman" w:hAnsi="Times New Roman" w:cs="Times New Roman"/>
        </w:rPr>
        <w:t>(Dz. U. z 2016 r. poz. 446, zm. poz. 1579</w:t>
      </w:r>
      <w:r w:rsidR="00D963ED" w:rsidRPr="00E1098A">
        <w:rPr>
          <w:rFonts w:ascii="Times New Roman" w:hAnsi="Times New Roman" w:cs="Times New Roman"/>
        </w:rPr>
        <w:t xml:space="preserve"> i poz. 1948</w:t>
      </w:r>
      <w:r w:rsidR="003D0265" w:rsidRPr="00E1098A">
        <w:rPr>
          <w:rFonts w:ascii="Times New Roman" w:hAnsi="Times New Roman" w:cs="Times New Roman"/>
        </w:rPr>
        <w:t xml:space="preserve"> ) </w:t>
      </w:r>
      <w:r w:rsidRPr="00E1098A">
        <w:rPr>
          <w:rFonts w:ascii="Times New Roman" w:hAnsi="Times New Roman" w:cs="Times New Roman"/>
        </w:rPr>
        <w:t>Rada Miasta Świnoujście uchwala, co następuje:</w:t>
      </w:r>
    </w:p>
    <w:p w:rsidR="001E0A8C" w:rsidRPr="00E1098A" w:rsidRDefault="001E0A8C" w:rsidP="00E24FCA">
      <w:pPr>
        <w:spacing w:after="0" w:line="240" w:lineRule="auto"/>
        <w:rPr>
          <w:rFonts w:ascii="Times New Roman" w:hAnsi="Times New Roman" w:cs="Times New Roman"/>
        </w:rPr>
      </w:pPr>
    </w:p>
    <w:p w:rsidR="00A321E9" w:rsidRPr="00E1098A" w:rsidRDefault="0095263F" w:rsidP="0095263F">
      <w:pPr>
        <w:tabs>
          <w:tab w:val="left" w:pos="567"/>
        </w:tabs>
        <w:spacing w:after="0" w:line="240" w:lineRule="auto"/>
        <w:jc w:val="both"/>
        <w:rPr>
          <w:rFonts w:ascii="Times New Roman" w:hAnsi="Times New Roman" w:cs="Times New Roman"/>
        </w:rPr>
      </w:pPr>
      <w:r w:rsidRPr="00E1098A">
        <w:rPr>
          <w:rFonts w:ascii="Times New Roman" w:hAnsi="Times New Roman" w:cs="Times New Roman"/>
        </w:rPr>
        <w:tab/>
      </w:r>
      <w:r w:rsidR="00E24FCA" w:rsidRPr="00E1098A">
        <w:rPr>
          <w:rFonts w:ascii="Times New Roman" w:hAnsi="Times New Roman" w:cs="Times New Roman"/>
          <w:b/>
        </w:rPr>
        <w:t>§ 1.</w:t>
      </w:r>
      <w:r w:rsidR="00A321E9" w:rsidRPr="00E1098A">
        <w:rPr>
          <w:rFonts w:ascii="Times New Roman" w:hAnsi="Times New Roman" w:cs="Times New Roman"/>
        </w:rPr>
        <w:t xml:space="preserve">W § 27 </w:t>
      </w:r>
      <w:r w:rsidR="0012308C" w:rsidRPr="00E1098A">
        <w:rPr>
          <w:rFonts w:ascii="Times New Roman" w:hAnsi="Times New Roman" w:cs="Times New Roman"/>
        </w:rPr>
        <w:t>U</w:t>
      </w:r>
      <w:r w:rsidR="00A321E9" w:rsidRPr="00E1098A">
        <w:rPr>
          <w:rFonts w:ascii="Times New Roman" w:hAnsi="Times New Roman" w:cs="Times New Roman"/>
        </w:rPr>
        <w:t>chwały Nr LII/428/2009 Rady Miasta Świnoujści</w:t>
      </w:r>
      <w:r w:rsidR="00E4082C" w:rsidRPr="00E1098A">
        <w:rPr>
          <w:rFonts w:ascii="Times New Roman" w:hAnsi="Times New Roman" w:cs="Times New Roman"/>
        </w:rPr>
        <w:t>a</w:t>
      </w:r>
      <w:r w:rsidR="00A321E9" w:rsidRPr="00E1098A">
        <w:rPr>
          <w:rFonts w:ascii="Times New Roman" w:hAnsi="Times New Roman" w:cs="Times New Roman"/>
        </w:rPr>
        <w:t xml:space="preserve"> z dnia 26</w:t>
      </w:r>
      <w:r w:rsidR="00E4082C" w:rsidRPr="00E1098A">
        <w:rPr>
          <w:rFonts w:ascii="Times New Roman" w:hAnsi="Times New Roman" w:cs="Times New Roman"/>
        </w:rPr>
        <w:t xml:space="preserve"> marca </w:t>
      </w:r>
      <w:r w:rsidR="00A321E9" w:rsidRPr="00E1098A">
        <w:rPr>
          <w:rFonts w:ascii="Times New Roman" w:hAnsi="Times New Roman" w:cs="Times New Roman"/>
        </w:rPr>
        <w:t>2009</w:t>
      </w:r>
      <w:r w:rsidR="00133C65" w:rsidRPr="00E1098A">
        <w:rPr>
          <w:rFonts w:ascii="Times New Roman" w:hAnsi="Times New Roman" w:cs="Times New Roman"/>
        </w:rPr>
        <w:t xml:space="preserve"> r.</w:t>
      </w:r>
      <w:r w:rsidR="00E1098A">
        <w:rPr>
          <w:rFonts w:ascii="Times New Roman" w:hAnsi="Times New Roman" w:cs="Times New Roman"/>
        </w:rPr>
        <w:br/>
      </w:r>
      <w:r w:rsidR="00A321E9" w:rsidRPr="00E1098A">
        <w:rPr>
          <w:rFonts w:ascii="Times New Roman" w:hAnsi="Times New Roman" w:cs="Times New Roman"/>
        </w:rPr>
        <w:t xml:space="preserve">w </w:t>
      </w:r>
      <w:r w:rsidR="0012308C" w:rsidRPr="00E1098A">
        <w:rPr>
          <w:rFonts w:ascii="Times New Roman" w:hAnsi="Times New Roman" w:cs="Times New Roman"/>
        </w:rPr>
        <w:t>s</w:t>
      </w:r>
      <w:r w:rsidR="00A321E9" w:rsidRPr="00E1098A">
        <w:rPr>
          <w:rFonts w:ascii="Times New Roman" w:hAnsi="Times New Roman" w:cs="Times New Roman"/>
        </w:rPr>
        <w:t xml:space="preserve">prawie Statutu </w:t>
      </w:r>
      <w:r w:rsidR="004F3C8C" w:rsidRPr="00E1098A">
        <w:rPr>
          <w:rFonts w:ascii="Times New Roman" w:hAnsi="Times New Roman" w:cs="Times New Roman"/>
        </w:rPr>
        <w:t xml:space="preserve">Gminy </w:t>
      </w:r>
      <w:r w:rsidR="00A321E9" w:rsidRPr="00E1098A">
        <w:rPr>
          <w:rFonts w:ascii="Times New Roman" w:hAnsi="Times New Roman" w:cs="Times New Roman"/>
        </w:rPr>
        <w:t xml:space="preserve">- </w:t>
      </w:r>
      <w:r w:rsidR="004F3C8C" w:rsidRPr="00E1098A">
        <w:rPr>
          <w:rFonts w:ascii="Times New Roman" w:hAnsi="Times New Roman" w:cs="Times New Roman"/>
        </w:rPr>
        <w:t>Miasto Świnoujście</w:t>
      </w:r>
      <w:r w:rsidR="0012308C" w:rsidRPr="00E1098A">
        <w:t xml:space="preserve"> (</w:t>
      </w:r>
      <w:r w:rsidR="0012308C" w:rsidRPr="00E1098A">
        <w:rPr>
          <w:rFonts w:ascii="Times New Roman" w:hAnsi="Times New Roman" w:cs="Times New Roman"/>
        </w:rPr>
        <w:t>Dziennik Urzędowy Województwa Zachodniopomorskiego z 2009 r. Nr 50, poz.1247)</w:t>
      </w:r>
      <w:r w:rsidR="00E4082C" w:rsidRPr="00E1098A">
        <w:rPr>
          <w:rFonts w:ascii="Times New Roman" w:hAnsi="Times New Roman" w:cs="Times New Roman"/>
        </w:rPr>
        <w:t xml:space="preserve"> dotychczasowy ust. 3 otrzymuje następujące brzmienie</w:t>
      </w:r>
      <w:r w:rsidR="00A321E9" w:rsidRPr="00E1098A">
        <w:rPr>
          <w:rFonts w:ascii="Times New Roman" w:hAnsi="Times New Roman" w:cs="Times New Roman"/>
        </w:rPr>
        <w:t xml:space="preserve">: </w:t>
      </w:r>
    </w:p>
    <w:p w:rsidR="0095263F" w:rsidRPr="00E1098A" w:rsidRDefault="0095263F" w:rsidP="00133C65">
      <w:pPr>
        <w:spacing w:after="0" w:line="240" w:lineRule="auto"/>
        <w:ind w:left="426" w:hanging="426"/>
        <w:jc w:val="both"/>
        <w:rPr>
          <w:rFonts w:ascii="Times New Roman" w:hAnsi="Times New Roman" w:cs="Times New Roman"/>
        </w:rPr>
      </w:pPr>
    </w:p>
    <w:p w:rsidR="00E4082C" w:rsidRPr="00E1098A" w:rsidRDefault="0006422F" w:rsidP="00E24FCA">
      <w:pPr>
        <w:spacing w:after="0" w:line="240" w:lineRule="auto"/>
        <w:ind w:left="426" w:hanging="426"/>
        <w:rPr>
          <w:rFonts w:ascii="Times New Roman" w:hAnsi="Times New Roman" w:cs="Times New Roman"/>
        </w:rPr>
      </w:pPr>
      <w:r w:rsidRPr="00E1098A">
        <w:rPr>
          <w:rFonts w:ascii="Times New Roman" w:hAnsi="Times New Roman" w:cs="Times New Roman"/>
        </w:rPr>
        <w:tab/>
      </w:r>
      <w:r w:rsidR="00E4082C" w:rsidRPr="00E1098A">
        <w:rPr>
          <w:rFonts w:ascii="Times New Roman" w:hAnsi="Times New Roman" w:cs="Times New Roman"/>
        </w:rPr>
        <w:t>„3. Rada powołuje następujące Komisje stałe:</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a)Komisję Gospodarki i Budżetu – właściwą w sprawach:</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planowania  gospodarczego i finansowego,</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zagospodarowania przestrzennego,</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budżetu,</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budownictwa,</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eksploatacji i rozwoju infrastruktury technicznej i sanitarnej,</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ochrony środowiska,</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komunikacji i dróg publicznych,</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gospodarki nieruchomościami,</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targowisk, cmentarzy, zieleni miejskiej,</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rolnictwa i leśnictwa,</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usług komunalnych,</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turystyki.</w:t>
      </w:r>
    </w:p>
    <w:p w:rsidR="0095263F" w:rsidRPr="00E1098A" w:rsidRDefault="0095263F" w:rsidP="009E637C">
      <w:pPr>
        <w:pStyle w:val="Bezodstpw"/>
        <w:rPr>
          <w:rFonts w:ascii="Times New Roman" w:hAnsi="Times New Roman" w:cs="Times New Roman"/>
        </w:rPr>
      </w:pP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b) Komisję Edukacji, Kultury i Sportu - właściwą w sprawach:</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oświaty,</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xml:space="preserve">- funkcjonowania placówek oświatowo-wychowawczych, </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xml:space="preserve">- kultury, </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sportu i rekreacji,</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ochrony zabytków i innych dóbr kultury,</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xml:space="preserve">- promocji </w:t>
      </w:r>
      <w:r w:rsidR="002F7DD7">
        <w:rPr>
          <w:rFonts w:ascii="Times New Roman" w:hAnsi="Times New Roman" w:cs="Times New Roman"/>
        </w:rPr>
        <w:t>Gminy Miasto Świnoujście</w:t>
      </w:r>
      <w:r w:rsidRPr="00E1098A">
        <w:rPr>
          <w:rFonts w:ascii="Times New Roman" w:hAnsi="Times New Roman" w:cs="Times New Roman"/>
        </w:rPr>
        <w:t>.</w:t>
      </w:r>
    </w:p>
    <w:p w:rsidR="0095263F" w:rsidRPr="00E1098A" w:rsidRDefault="0095263F" w:rsidP="009E637C">
      <w:pPr>
        <w:pStyle w:val="Bezodstpw"/>
        <w:rPr>
          <w:rFonts w:ascii="Times New Roman" w:hAnsi="Times New Roman" w:cs="Times New Roman"/>
        </w:rPr>
      </w:pP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c)Komisję Zdrowia i Spraw Społecznych - właściwą w sprawach:</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ochrony i promocji zdrowia,</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pomocy społecznej,</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działalności placówek służby zdrowia i opieki społecznej,</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gospodarki zasobami lokalowymi,</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ochrony porządku publicznego,</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wykorzystania środków na pomoc społeczną,</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współpracy z organizacjami pozarządowymi,</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nadzoru sanitarnego i weterynaryjnego,</w:t>
      </w:r>
    </w:p>
    <w:p w:rsidR="009E637C" w:rsidRDefault="009E637C" w:rsidP="009E637C">
      <w:pPr>
        <w:pStyle w:val="Bezodstpw"/>
        <w:rPr>
          <w:rFonts w:ascii="Times New Roman" w:hAnsi="Times New Roman" w:cs="Times New Roman"/>
        </w:rPr>
      </w:pPr>
      <w:r w:rsidRPr="00E1098A">
        <w:rPr>
          <w:rFonts w:ascii="Times New Roman" w:hAnsi="Times New Roman" w:cs="Times New Roman"/>
        </w:rPr>
        <w:t>- wspierania osób niepełnosprawnych.</w:t>
      </w:r>
    </w:p>
    <w:p w:rsidR="00901C0A" w:rsidRDefault="00901C0A" w:rsidP="009E637C">
      <w:pPr>
        <w:pStyle w:val="Bezodstpw"/>
        <w:rPr>
          <w:rFonts w:ascii="Times New Roman" w:hAnsi="Times New Roman" w:cs="Times New Roman"/>
        </w:rPr>
      </w:pPr>
    </w:p>
    <w:p w:rsidR="00E918C8" w:rsidRDefault="00E918C8" w:rsidP="009E637C">
      <w:pPr>
        <w:pStyle w:val="Bezodstpw"/>
        <w:rPr>
          <w:rFonts w:ascii="Times New Roman" w:hAnsi="Times New Roman" w:cs="Times New Roman"/>
        </w:rPr>
      </w:pPr>
    </w:p>
    <w:p w:rsidR="00E918C8" w:rsidRPr="00E1098A" w:rsidRDefault="00E918C8" w:rsidP="009E637C">
      <w:pPr>
        <w:pStyle w:val="Bezodstpw"/>
        <w:rPr>
          <w:rFonts w:ascii="Times New Roman" w:hAnsi="Times New Roman" w:cs="Times New Roman"/>
        </w:rPr>
      </w:pPr>
    </w:p>
    <w:p w:rsidR="0095263F" w:rsidRPr="00E1098A" w:rsidRDefault="0095263F" w:rsidP="009E637C">
      <w:pPr>
        <w:pStyle w:val="Bezodstpw"/>
        <w:rPr>
          <w:rFonts w:ascii="Times New Roman" w:hAnsi="Times New Roman" w:cs="Times New Roman"/>
        </w:rPr>
      </w:pP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d) Komisję Uzdrowiskową - właściwą w sprawach:</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opiniowania projektu operatu uzdrowiskowego,</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opiniowania projektu statutu uzdrowiska lub statutu obszaru ochrony uzdrowiskowej,</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opiniowania projektu miejscowych planów zagospodarowania przestrzennego obejmujących tereny wchodzące w skład stref ochronnych,</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opiniowania gminnych programów ochrony środowiska,</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opiniowania projektów programów zamierzeń inwestycyjnych gminy dotyczących obszaru uzdrowiska oraz obszaru ochrony uzdrowiskowej,</w:t>
      </w:r>
    </w:p>
    <w:p w:rsidR="009E637C" w:rsidRPr="00E1098A" w:rsidRDefault="009E637C" w:rsidP="009E637C">
      <w:pPr>
        <w:pStyle w:val="Bezodstpw"/>
        <w:rPr>
          <w:rFonts w:ascii="Times New Roman" w:hAnsi="Times New Roman" w:cs="Times New Roman"/>
        </w:rPr>
      </w:pPr>
      <w:r w:rsidRPr="00E1098A">
        <w:rPr>
          <w:rFonts w:ascii="Times New Roman" w:hAnsi="Times New Roman" w:cs="Times New Roman"/>
        </w:rPr>
        <w:t>- współdziałania z lekarzem uzdrowiskowym.</w:t>
      </w:r>
    </w:p>
    <w:p w:rsidR="0095263F" w:rsidRPr="00E1098A" w:rsidRDefault="0095263F" w:rsidP="009E637C">
      <w:pPr>
        <w:pStyle w:val="Bezodstpw"/>
        <w:rPr>
          <w:rFonts w:ascii="Times New Roman" w:hAnsi="Times New Roman" w:cs="Times New Roman"/>
        </w:rPr>
      </w:pPr>
    </w:p>
    <w:p w:rsidR="00A321E9" w:rsidRPr="00E1098A" w:rsidRDefault="009E637C" w:rsidP="009E637C">
      <w:pPr>
        <w:pStyle w:val="Bezodstpw"/>
        <w:rPr>
          <w:rFonts w:ascii="Times New Roman" w:hAnsi="Times New Roman" w:cs="Times New Roman"/>
        </w:rPr>
      </w:pPr>
      <w:r w:rsidRPr="00E1098A">
        <w:rPr>
          <w:rFonts w:ascii="Times New Roman" w:hAnsi="Times New Roman" w:cs="Times New Roman"/>
        </w:rPr>
        <w:t xml:space="preserve"> e</w:t>
      </w:r>
      <w:r w:rsidR="00A321E9" w:rsidRPr="00E1098A">
        <w:rPr>
          <w:rFonts w:ascii="Times New Roman" w:hAnsi="Times New Roman" w:cs="Times New Roman"/>
        </w:rPr>
        <w:t xml:space="preserve">) Komisję Gospodarki Morskiej - właściwą w sprawach: </w:t>
      </w:r>
    </w:p>
    <w:p w:rsidR="0095263F" w:rsidRPr="00E1098A" w:rsidRDefault="0095263F" w:rsidP="0095263F">
      <w:pPr>
        <w:pStyle w:val="Bezodstpw"/>
        <w:rPr>
          <w:rFonts w:ascii="Times New Roman" w:hAnsi="Times New Roman" w:cs="Times New Roman"/>
        </w:rPr>
      </w:pPr>
      <w:r w:rsidRPr="00E1098A">
        <w:rPr>
          <w:rFonts w:ascii="Times New Roman" w:hAnsi="Times New Roman" w:cs="Times New Roman"/>
        </w:rPr>
        <w:t>- gospodarki morskiej</w:t>
      </w:r>
      <w:r w:rsidR="00CE11C2">
        <w:rPr>
          <w:rFonts w:ascii="Times New Roman" w:hAnsi="Times New Roman" w:cs="Times New Roman"/>
        </w:rPr>
        <w:t xml:space="preserve"> i </w:t>
      </w:r>
      <w:r w:rsidRPr="00E1098A">
        <w:rPr>
          <w:rFonts w:ascii="Times New Roman" w:hAnsi="Times New Roman" w:cs="Times New Roman"/>
        </w:rPr>
        <w:t xml:space="preserve">śródlądzia,  </w:t>
      </w:r>
    </w:p>
    <w:p w:rsidR="0095263F" w:rsidRPr="00E1098A" w:rsidRDefault="0095263F" w:rsidP="0095263F">
      <w:pPr>
        <w:pStyle w:val="Bezodstpw"/>
        <w:rPr>
          <w:rFonts w:ascii="Times New Roman" w:hAnsi="Times New Roman" w:cs="Times New Roman"/>
        </w:rPr>
      </w:pPr>
      <w:r w:rsidRPr="00E1098A">
        <w:rPr>
          <w:rFonts w:ascii="Times New Roman" w:hAnsi="Times New Roman" w:cs="Times New Roman"/>
        </w:rPr>
        <w:t xml:space="preserve">- kształtowania polityki morskiej i śródlądowej </w:t>
      </w:r>
      <w:r w:rsidR="002F7DD7">
        <w:rPr>
          <w:rFonts w:ascii="Times New Roman" w:hAnsi="Times New Roman" w:cs="Times New Roman"/>
        </w:rPr>
        <w:t xml:space="preserve">Gminy </w:t>
      </w:r>
      <w:r w:rsidRPr="00E1098A">
        <w:rPr>
          <w:rFonts w:ascii="Times New Roman" w:hAnsi="Times New Roman" w:cs="Times New Roman"/>
        </w:rPr>
        <w:t>Miast</w:t>
      </w:r>
      <w:r w:rsidR="002F7DD7">
        <w:rPr>
          <w:rFonts w:ascii="Times New Roman" w:hAnsi="Times New Roman" w:cs="Times New Roman"/>
        </w:rPr>
        <w:t>o</w:t>
      </w:r>
      <w:r w:rsidRPr="00E1098A">
        <w:rPr>
          <w:rFonts w:ascii="Times New Roman" w:hAnsi="Times New Roman" w:cs="Times New Roman"/>
        </w:rPr>
        <w:t xml:space="preserve"> Świnoujście,</w:t>
      </w:r>
    </w:p>
    <w:p w:rsidR="0095263F" w:rsidRPr="00E1098A" w:rsidRDefault="0095263F" w:rsidP="0095263F">
      <w:pPr>
        <w:pStyle w:val="Bezodstpw"/>
        <w:rPr>
          <w:rFonts w:ascii="Times New Roman" w:hAnsi="Times New Roman" w:cs="Times New Roman"/>
        </w:rPr>
      </w:pPr>
      <w:r w:rsidRPr="00E1098A">
        <w:rPr>
          <w:rFonts w:ascii="Times New Roman" w:hAnsi="Times New Roman" w:cs="Times New Roman"/>
        </w:rPr>
        <w:t>- współpracy</w:t>
      </w:r>
      <w:r w:rsidR="002F7DD7">
        <w:rPr>
          <w:rFonts w:ascii="Times New Roman" w:hAnsi="Times New Roman" w:cs="Times New Roman"/>
        </w:rPr>
        <w:t xml:space="preserve"> Gminy</w:t>
      </w:r>
      <w:r w:rsidRPr="00E1098A">
        <w:rPr>
          <w:rFonts w:ascii="Times New Roman" w:hAnsi="Times New Roman" w:cs="Times New Roman"/>
        </w:rPr>
        <w:t xml:space="preserve"> Miast</w:t>
      </w:r>
      <w:r w:rsidR="002F7DD7">
        <w:rPr>
          <w:rFonts w:ascii="Times New Roman" w:hAnsi="Times New Roman" w:cs="Times New Roman"/>
        </w:rPr>
        <w:t>o</w:t>
      </w:r>
      <w:r w:rsidRPr="00E1098A">
        <w:rPr>
          <w:rFonts w:ascii="Times New Roman" w:hAnsi="Times New Roman" w:cs="Times New Roman"/>
        </w:rPr>
        <w:t xml:space="preserve"> Świnoujście z podmiotami zewnętrznymi,</w:t>
      </w:r>
    </w:p>
    <w:p w:rsidR="0095263F" w:rsidRPr="00E1098A" w:rsidRDefault="0095263F" w:rsidP="0095263F">
      <w:pPr>
        <w:pStyle w:val="Bezodstpw"/>
        <w:rPr>
          <w:rFonts w:ascii="Times New Roman" w:hAnsi="Times New Roman" w:cs="Times New Roman"/>
        </w:rPr>
      </w:pPr>
      <w:r w:rsidRPr="00E1098A">
        <w:rPr>
          <w:rFonts w:ascii="Times New Roman" w:hAnsi="Times New Roman" w:cs="Times New Roman"/>
        </w:rPr>
        <w:t>- współprac</w:t>
      </w:r>
      <w:r w:rsidR="00CE11C2">
        <w:rPr>
          <w:rFonts w:ascii="Times New Roman" w:hAnsi="Times New Roman" w:cs="Times New Roman"/>
        </w:rPr>
        <w:t>y</w:t>
      </w:r>
      <w:r w:rsidRPr="00E1098A">
        <w:rPr>
          <w:rFonts w:ascii="Times New Roman" w:hAnsi="Times New Roman" w:cs="Times New Roman"/>
        </w:rPr>
        <w:t xml:space="preserve"> z organizacjami morskimi do których należy</w:t>
      </w:r>
      <w:r w:rsidR="002F7DD7">
        <w:rPr>
          <w:rFonts w:ascii="Times New Roman" w:hAnsi="Times New Roman" w:cs="Times New Roman"/>
        </w:rPr>
        <w:t xml:space="preserve"> Gmina</w:t>
      </w:r>
      <w:r w:rsidRPr="00E1098A">
        <w:rPr>
          <w:rFonts w:ascii="Times New Roman" w:hAnsi="Times New Roman" w:cs="Times New Roman"/>
        </w:rPr>
        <w:t xml:space="preserve"> Miasto Świnoujście,</w:t>
      </w:r>
    </w:p>
    <w:p w:rsidR="0095263F" w:rsidRPr="00E1098A" w:rsidRDefault="0095263F" w:rsidP="0095263F">
      <w:pPr>
        <w:pStyle w:val="Bezodstpw"/>
        <w:rPr>
          <w:rFonts w:ascii="Times New Roman" w:hAnsi="Times New Roman" w:cs="Times New Roman"/>
        </w:rPr>
      </w:pPr>
      <w:r w:rsidRPr="00E1098A">
        <w:rPr>
          <w:rFonts w:ascii="Times New Roman" w:hAnsi="Times New Roman" w:cs="Times New Roman"/>
        </w:rPr>
        <w:t>- rozpowszechniani</w:t>
      </w:r>
      <w:r w:rsidR="00CE11C2">
        <w:rPr>
          <w:rFonts w:ascii="Times New Roman" w:hAnsi="Times New Roman" w:cs="Times New Roman"/>
        </w:rPr>
        <w:t>a</w:t>
      </w:r>
      <w:r w:rsidRPr="00E1098A">
        <w:rPr>
          <w:rFonts w:ascii="Times New Roman" w:hAnsi="Times New Roman" w:cs="Times New Roman"/>
        </w:rPr>
        <w:t xml:space="preserve"> tematyki morskiej,</w:t>
      </w:r>
    </w:p>
    <w:p w:rsidR="0095263F" w:rsidRPr="00E1098A" w:rsidRDefault="0095263F" w:rsidP="0095263F">
      <w:pPr>
        <w:pStyle w:val="Bezodstpw"/>
        <w:rPr>
          <w:rFonts w:ascii="Times New Roman" w:hAnsi="Times New Roman" w:cs="Times New Roman"/>
        </w:rPr>
      </w:pPr>
      <w:r w:rsidRPr="00E1098A">
        <w:rPr>
          <w:rFonts w:ascii="Times New Roman" w:hAnsi="Times New Roman" w:cs="Times New Roman"/>
        </w:rPr>
        <w:t xml:space="preserve">- żeglugi śródlądowej i rybołówstwa,  </w:t>
      </w:r>
    </w:p>
    <w:p w:rsidR="00E24FCA" w:rsidRPr="00E1098A" w:rsidRDefault="0095263F" w:rsidP="002F7DD7">
      <w:pPr>
        <w:pStyle w:val="Bezodstpw"/>
        <w:rPr>
          <w:rFonts w:ascii="Times New Roman" w:hAnsi="Times New Roman" w:cs="Times New Roman"/>
        </w:rPr>
      </w:pPr>
      <w:r w:rsidRPr="00E1098A">
        <w:rPr>
          <w:rFonts w:ascii="Times New Roman" w:hAnsi="Times New Roman" w:cs="Times New Roman"/>
        </w:rPr>
        <w:t>- opiniowania projektów</w:t>
      </w:r>
      <w:r w:rsidR="002F7DD7">
        <w:rPr>
          <w:rFonts w:ascii="Times New Roman" w:hAnsi="Times New Roman" w:cs="Times New Roman"/>
        </w:rPr>
        <w:t>,</w:t>
      </w:r>
      <w:r w:rsidRPr="00E1098A">
        <w:rPr>
          <w:rFonts w:ascii="Times New Roman" w:hAnsi="Times New Roman" w:cs="Times New Roman"/>
        </w:rPr>
        <w:t xml:space="preserve"> programów</w:t>
      </w:r>
      <w:r w:rsidR="002F7DD7">
        <w:rPr>
          <w:rFonts w:ascii="Times New Roman" w:hAnsi="Times New Roman" w:cs="Times New Roman"/>
        </w:rPr>
        <w:t xml:space="preserve"> i</w:t>
      </w:r>
      <w:r w:rsidRPr="00E1098A">
        <w:rPr>
          <w:rFonts w:ascii="Times New Roman" w:hAnsi="Times New Roman" w:cs="Times New Roman"/>
        </w:rPr>
        <w:t xml:space="preserve"> zamierzeń inwestycyjnych dotyczących obszaru portowego </w:t>
      </w:r>
      <w:r w:rsidR="002F7DD7">
        <w:rPr>
          <w:rFonts w:ascii="Times New Roman" w:hAnsi="Times New Roman" w:cs="Times New Roman"/>
        </w:rPr>
        <w:t>G</w:t>
      </w:r>
      <w:r w:rsidR="002F7DD7" w:rsidRPr="00E1098A">
        <w:rPr>
          <w:rFonts w:ascii="Times New Roman" w:hAnsi="Times New Roman" w:cs="Times New Roman"/>
        </w:rPr>
        <w:t>miny</w:t>
      </w:r>
      <w:r w:rsidR="002F7DD7">
        <w:rPr>
          <w:rFonts w:ascii="Times New Roman" w:hAnsi="Times New Roman" w:cs="Times New Roman"/>
        </w:rPr>
        <w:t xml:space="preserve"> Miasto Świnoujście</w:t>
      </w:r>
      <w:r w:rsidRPr="00E1098A">
        <w:rPr>
          <w:rFonts w:ascii="Times New Roman" w:hAnsi="Times New Roman" w:cs="Times New Roman"/>
        </w:rPr>
        <w:t xml:space="preserve">.” </w:t>
      </w:r>
      <w:r w:rsidRPr="00E1098A">
        <w:rPr>
          <w:rFonts w:ascii="Times New Roman" w:hAnsi="Times New Roman" w:cs="Times New Roman"/>
        </w:rPr>
        <w:br/>
      </w:r>
      <w:r w:rsidRPr="00E1098A">
        <w:br/>
      </w:r>
      <w:r w:rsidR="00E24FCA" w:rsidRPr="00E1098A">
        <w:rPr>
          <w:rFonts w:ascii="Times New Roman" w:hAnsi="Times New Roman" w:cs="Times New Roman"/>
          <w:b/>
        </w:rPr>
        <w:t xml:space="preserve">§ </w:t>
      </w:r>
      <w:r w:rsidR="001E0A8C" w:rsidRPr="00E1098A">
        <w:rPr>
          <w:rFonts w:ascii="Times New Roman" w:hAnsi="Times New Roman" w:cs="Times New Roman"/>
          <w:b/>
        </w:rPr>
        <w:t>2</w:t>
      </w:r>
      <w:r w:rsidR="00E24FCA" w:rsidRPr="00E1098A">
        <w:rPr>
          <w:rFonts w:ascii="Times New Roman" w:hAnsi="Times New Roman" w:cs="Times New Roman"/>
          <w:b/>
        </w:rPr>
        <w:t>.</w:t>
      </w:r>
      <w:r w:rsidR="00E24FCA" w:rsidRPr="00E1098A">
        <w:rPr>
          <w:rFonts w:ascii="Times New Roman" w:hAnsi="Times New Roman" w:cs="Times New Roman"/>
        </w:rPr>
        <w:t xml:space="preserve"> Uchwała wchodzi w życie </w:t>
      </w:r>
      <w:r w:rsidR="00A321E9" w:rsidRPr="00E1098A">
        <w:rPr>
          <w:rFonts w:ascii="Times New Roman" w:hAnsi="Times New Roman" w:cs="Times New Roman"/>
        </w:rPr>
        <w:t xml:space="preserve">po upływie 14 dni </w:t>
      </w:r>
      <w:r w:rsidR="00BA6850" w:rsidRPr="00E1098A">
        <w:rPr>
          <w:rFonts w:ascii="Times New Roman" w:hAnsi="Times New Roman" w:cs="Times New Roman"/>
        </w:rPr>
        <w:t>o</w:t>
      </w:r>
      <w:r w:rsidR="00A321E9" w:rsidRPr="00E1098A">
        <w:rPr>
          <w:rFonts w:ascii="Times New Roman" w:hAnsi="Times New Roman" w:cs="Times New Roman"/>
        </w:rPr>
        <w:t xml:space="preserve">d daty ogłoszenia w Dzienniku Urzędowym Województwa Zachodniopomorskiego. </w:t>
      </w:r>
    </w:p>
    <w:p w:rsidR="00E24FCA" w:rsidRPr="00E1098A" w:rsidRDefault="00E24FCA" w:rsidP="002F7DD7">
      <w:pPr>
        <w:spacing w:after="0" w:line="240" w:lineRule="auto"/>
        <w:jc w:val="both"/>
        <w:rPr>
          <w:rFonts w:ascii="Times New Roman" w:hAnsi="Times New Roman" w:cs="Times New Roman"/>
        </w:rPr>
      </w:pPr>
    </w:p>
    <w:p w:rsidR="00E24FCA" w:rsidRPr="00E1098A" w:rsidRDefault="00E24FCA" w:rsidP="00E24FCA">
      <w:pPr>
        <w:spacing w:after="0" w:line="240" w:lineRule="auto"/>
        <w:rPr>
          <w:rFonts w:ascii="Times New Roman" w:hAnsi="Times New Roman" w:cs="Times New Roman"/>
        </w:rPr>
      </w:pPr>
    </w:p>
    <w:p w:rsidR="00E24FCA" w:rsidRPr="00E1098A" w:rsidRDefault="00E24FCA" w:rsidP="00E24FCA">
      <w:pPr>
        <w:spacing w:after="0" w:line="240" w:lineRule="auto"/>
        <w:rPr>
          <w:rFonts w:ascii="Times New Roman" w:hAnsi="Times New Roman" w:cs="Times New Roman"/>
        </w:rPr>
      </w:pPr>
    </w:p>
    <w:p w:rsidR="00CA2D31" w:rsidRPr="00E1098A" w:rsidRDefault="00A321E9" w:rsidP="00D818A9">
      <w:pPr>
        <w:rPr>
          <w:rFonts w:ascii="Times New Roman" w:hAnsi="Times New Roman" w:cs="Times New Roman"/>
        </w:rPr>
      </w:pPr>
      <w:r w:rsidRPr="00E1098A">
        <w:rPr>
          <w:rFonts w:ascii="Times New Roman" w:hAnsi="Times New Roman" w:cs="Times New Roman"/>
        </w:rPr>
        <w:t xml:space="preserve">                                                                                            Przewodniczący Rady Miasta </w:t>
      </w:r>
    </w:p>
    <w:p w:rsidR="00CA2D31" w:rsidRPr="00E1098A" w:rsidRDefault="00A321E9" w:rsidP="00D818A9">
      <w:pPr>
        <w:rPr>
          <w:rFonts w:ascii="Times New Roman" w:hAnsi="Times New Roman" w:cs="Times New Roman"/>
        </w:rPr>
      </w:pPr>
      <w:r w:rsidRPr="00E1098A">
        <w:rPr>
          <w:rFonts w:ascii="Times New Roman" w:hAnsi="Times New Roman" w:cs="Times New Roman"/>
        </w:rPr>
        <w:t xml:space="preserve">                                                                                                      Dariusz Śliwiński </w:t>
      </w:r>
    </w:p>
    <w:p w:rsidR="00CA2D31" w:rsidRPr="00E1098A" w:rsidRDefault="00CA2D31" w:rsidP="00D818A9">
      <w:pPr>
        <w:rPr>
          <w:rFonts w:ascii="Times New Roman" w:hAnsi="Times New Roman" w:cs="Times New Roman"/>
        </w:rPr>
      </w:pPr>
    </w:p>
    <w:p w:rsidR="009E637C" w:rsidRPr="00E1098A" w:rsidRDefault="009E637C" w:rsidP="00D818A9">
      <w:pPr>
        <w:rPr>
          <w:rFonts w:ascii="Times New Roman" w:hAnsi="Times New Roman" w:cs="Times New Roman"/>
        </w:rPr>
      </w:pPr>
    </w:p>
    <w:p w:rsidR="009E637C" w:rsidRPr="00E1098A" w:rsidRDefault="009E637C" w:rsidP="00D818A9">
      <w:pPr>
        <w:rPr>
          <w:rFonts w:ascii="Times New Roman" w:hAnsi="Times New Roman" w:cs="Times New Roman"/>
        </w:rPr>
      </w:pPr>
    </w:p>
    <w:p w:rsidR="009E637C" w:rsidRPr="00E1098A" w:rsidRDefault="009E637C" w:rsidP="00D818A9">
      <w:pPr>
        <w:rPr>
          <w:rFonts w:ascii="Times New Roman" w:hAnsi="Times New Roman" w:cs="Times New Roman"/>
        </w:rPr>
      </w:pPr>
    </w:p>
    <w:p w:rsidR="009E637C" w:rsidRPr="00E1098A" w:rsidRDefault="009E637C" w:rsidP="00D818A9">
      <w:pPr>
        <w:rPr>
          <w:rFonts w:ascii="Times New Roman" w:hAnsi="Times New Roman" w:cs="Times New Roman"/>
        </w:rPr>
      </w:pPr>
    </w:p>
    <w:p w:rsidR="009E637C" w:rsidRPr="00E1098A" w:rsidRDefault="009E637C" w:rsidP="00D818A9">
      <w:pPr>
        <w:rPr>
          <w:rFonts w:ascii="Times New Roman" w:hAnsi="Times New Roman" w:cs="Times New Roman"/>
        </w:rPr>
      </w:pPr>
    </w:p>
    <w:p w:rsidR="009E637C" w:rsidRPr="00E1098A" w:rsidRDefault="009E637C" w:rsidP="00D818A9">
      <w:pPr>
        <w:rPr>
          <w:rFonts w:ascii="Times New Roman" w:hAnsi="Times New Roman" w:cs="Times New Roman"/>
        </w:rPr>
      </w:pPr>
    </w:p>
    <w:p w:rsidR="009E637C" w:rsidRPr="00E1098A" w:rsidRDefault="009E637C" w:rsidP="00D818A9">
      <w:pPr>
        <w:rPr>
          <w:rFonts w:ascii="Times New Roman" w:hAnsi="Times New Roman" w:cs="Times New Roman"/>
        </w:rPr>
      </w:pPr>
    </w:p>
    <w:p w:rsidR="009E637C" w:rsidRPr="00E1098A" w:rsidRDefault="009E637C" w:rsidP="00D818A9">
      <w:pPr>
        <w:rPr>
          <w:rFonts w:ascii="Times New Roman" w:hAnsi="Times New Roman" w:cs="Times New Roman"/>
        </w:rPr>
      </w:pPr>
    </w:p>
    <w:p w:rsidR="009E637C" w:rsidRPr="00E1098A" w:rsidRDefault="009E637C" w:rsidP="00D818A9">
      <w:pPr>
        <w:rPr>
          <w:rFonts w:ascii="Times New Roman" w:hAnsi="Times New Roman" w:cs="Times New Roman"/>
        </w:rPr>
      </w:pPr>
    </w:p>
    <w:p w:rsidR="009E637C" w:rsidRPr="00E1098A" w:rsidRDefault="009E637C" w:rsidP="00D818A9">
      <w:pPr>
        <w:rPr>
          <w:rFonts w:ascii="Times New Roman" w:hAnsi="Times New Roman" w:cs="Times New Roman"/>
        </w:rPr>
      </w:pPr>
    </w:p>
    <w:p w:rsidR="009E637C" w:rsidRPr="00E1098A" w:rsidRDefault="009E637C" w:rsidP="00D818A9">
      <w:pPr>
        <w:rPr>
          <w:rFonts w:ascii="Times New Roman" w:hAnsi="Times New Roman" w:cs="Times New Roman"/>
        </w:rPr>
      </w:pPr>
    </w:p>
    <w:p w:rsidR="009E637C" w:rsidRPr="00E1098A" w:rsidRDefault="009E637C" w:rsidP="00D818A9">
      <w:pPr>
        <w:rPr>
          <w:rFonts w:ascii="Times New Roman" w:hAnsi="Times New Roman" w:cs="Times New Roman"/>
        </w:rPr>
      </w:pPr>
    </w:p>
    <w:p w:rsidR="009E637C" w:rsidRDefault="009E637C" w:rsidP="00D818A9">
      <w:pPr>
        <w:rPr>
          <w:rFonts w:ascii="Times New Roman" w:hAnsi="Times New Roman" w:cs="Times New Roman"/>
        </w:rPr>
      </w:pPr>
    </w:p>
    <w:p w:rsidR="00CA2D31" w:rsidRPr="00E1098A" w:rsidRDefault="00216E66" w:rsidP="00216E66">
      <w:pPr>
        <w:jc w:val="center"/>
        <w:rPr>
          <w:rFonts w:ascii="Times New Roman" w:hAnsi="Times New Roman" w:cs="Times New Roman"/>
          <w:u w:val="single"/>
        </w:rPr>
      </w:pPr>
      <w:r w:rsidRPr="00E1098A">
        <w:rPr>
          <w:rFonts w:ascii="Times New Roman" w:hAnsi="Times New Roman" w:cs="Times New Roman"/>
          <w:u w:val="single"/>
        </w:rPr>
        <w:t>UZASADNIENIE</w:t>
      </w:r>
    </w:p>
    <w:p w:rsidR="00216E66" w:rsidRPr="00E1098A" w:rsidRDefault="00216E66" w:rsidP="00D818A9">
      <w:pPr>
        <w:rPr>
          <w:rFonts w:ascii="Times New Roman" w:hAnsi="Times New Roman" w:cs="Times New Roman"/>
        </w:rPr>
      </w:pPr>
    </w:p>
    <w:p w:rsidR="0095263F" w:rsidRPr="00E1098A" w:rsidRDefault="0095263F" w:rsidP="00E1098A">
      <w:pPr>
        <w:spacing w:line="360" w:lineRule="auto"/>
        <w:ind w:firstLine="708"/>
        <w:jc w:val="both"/>
        <w:rPr>
          <w:rFonts w:ascii="Times New Roman" w:hAnsi="Times New Roman" w:cs="Times New Roman"/>
        </w:rPr>
      </w:pPr>
      <w:r w:rsidRPr="00E1098A">
        <w:rPr>
          <w:rFonts w:ascii="Times New Roman" w:hAnsi="Times New Roman" w:cs="Times New Roman"/>
        </w:rPr>
        <w:t xml:space="preserve">Świnoujście jako strategiczne miasto na gospodarczej mapie Polski oraz jako najdynamiczniej rozwijający się port, wymaga szczególnej uwagi Rady Miasta Świnoujście. Wobec tego absolutną koniecznością staje się powołanie specjalnej, stałej komisji do spraw morskich – Komisji Gospodarki Morskiej.  </w:t>
      </w:r>
    </w:p>
    <w:p w:rsidR="00216E66" w:rsidRPr="00E1098A" w:rsidRDefault="00216E66" w:rsidP="00E1098A">
      <w:pPr>
        <w:ind w:firstLine="708"/>
        <w:jc w:val="both"/>
        <w:rPr>
          <w:rFonts w:ascii="Times New Roman" w:hAnsi="Times New Roman" w:cs="Times New Roman"/>
        </w:rPr>
      </w:pPr>
    </w:p>
    <w:sectPr w:rsidR="00216E66" w:rsidRPr="00E1098A" w:rsidSect="0095263F">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031C0"/>
    <w:multiLevelType w:val="hybridMultilevel"/>
    <w:tmpl w:val="E0302FDC"/>
    <w:lvl w:ilvl="0" w:tplc="7792A1A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228212F1"/>
    <w:multiLevelType w:val="hybridMultilevel"/>
    <w:tmpl w:val="CB9A5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B41295C"/>
    <w:multiLevelType w:val="hybridMultilevel"/>
    <w:tmpl w:val="F2BCD062"/>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40F258C3"/>
    <w:multiLevelType w:val="hybridMultilevel"/>
    <w:tmpl w:val="BC827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FAD5D39"/>
    <w:multiLevelType w:val="hybridMultilevel"/>
    <w:tmpl w:val="1592FDA4"/>
    <w:lvl w:ilvl="0" w:tplc="73A4E976">
      <w:start w:val="2"/>
      <w:numFmt w:val="decimal"/>
      <w:lvlText w:val="%1."/>
      <w:lvlJc w:val="left"/>
      <w:pPr>
        <w:tabs>
          <w:tab w:val="num" w:pos="567"/>
        </w:tabs>
        <w:ind w:left="0" w:firstLine="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5CBC569B"/>
    <w:multiLevelType w:val="hybridMultilevel"/>
    <w:tmpl w:val="0E54F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BE0D1A"/>
    <w:rsid w:val="00025984"/>
    <w:rsid w:val="00061311"/>
    <w:rsid w:val="0006422F"/>
    <w:rsid w:val="000662D6"/>
    <w:rsid w:val="00075A54"/>
    <w:rsid w:val="0012308C"/>
    <w:rsid w:val="00133C65"/>
    <w:rsid w:val="001E0A8C"/>
    <w:rsid w:val="00216E66"/>
    <w:rsid w:val="00255AEA"/>
    <w:rsid w:val="002F7DD7"/>
    <w:rsid w:val="00344811"/>
    <w:rsid w:val="0035136D"/>
    <w:rsid w:val="003B1DEC"/>
    <w:rsid w:val="003D0265"/>
    <w:rsid w:val="004015E5"/>
    <w:rsid w:val="00403184"/>
    <w:rsid w:val="00412741"/>
    <w:rsid w:val="004D6416"/>
    <w:rsid w:val="004F3C8C"/>
    <w:rsid w:val="00570032"/>
    <w:rsid w:val="00573FFF"/>
    <w:rsid w:val="0059134A"/>
    <w:rsid w:val="005D0AC1"/>
    <w:rsid w:val="005E0832"/>
    <w:rsid w:val="00616503"/>
    <w:rsid w:val="00626F5E"/>
    <w:rsid w:val="00634564"/>
    <w:rsid w:val="006A3359"/>
    <w:rsid w:val="006B5D17"/>
    <w:rsid w:val="006F09B4"/>
    <w:rsid w:val="0075509D"/>
    <w:rsid w:val="007774EA"/>
    <w:rsid w:val="008102E6"/>
    <w:rsid w:val="008606F2"/>
    <w:rsid w:val="00863A35"/>
    <w:rsid w:val="008909E3"/>
    <w:rsid w:val="008E2A97"/>
    <w:rsid w:val="00901C0A"/>
    <w:rsid w:val="0095263F"/>
    <w:rsid w:val="00966B94"/>
    <w:rsid w:val="009A2C1D"/>
    <w:rsid w:val="009B303D"/>
    <w:rsid w:val="009C2FCF"/>
    <w:rsid w:val="009E637C"/>
    <w:rsid w:val="00A321E9"/>
    <w:rsid w:val="00A701B8"/>
    <w:rsid w:val="00B26CF6"/>
    <w:rsid w:val="00BA6850"/>
    <w:rsid w:val="00BB7D63"/>
    <w:rsid w:val="00BE0D1A"/>
    <w:rsid w:val="00BE6B09"/>
    <w:rsid w:val="00BE7CB1"/>
    <w:rsid w:val="00C20300"/>
    <w:rsid w:val="00C840AE"/>
    <w:rsid w:val="00CA2D31"/>
    <w:rsid w:val="00CE11C2"/>
    <w:rsid w:val="00D30593"/>
    <w:rsid w:val="00D818A9"/>
    <w:rsid w:val="00D963ED"/>
    <w:rsid w:val="00DB5020"/>
    <w:rsid w:val="00DD59DA"/>
    <w:rsid w:val="00DF13C2"/>
    <w:rsid w:val="00E1098A"/>
    <w:rsid w:val="00E15B2D"/>
    <w:rsid w:val="00E24FCA"/>
    <w:rsid w:val="00E4082C"/>
    <w:rsid w:val="00E918C8"/>
    <w:rsid w:val="00ED68EF"/>
    <w:rsid w:val="00F130F5"/>
    <w:rsid w:val="00F149C7"/>
    <w:rsid w:val="00F6117E"/>
    <w:rsid w:val="00F635EC"/>
    <w:rsid w:val="00FA13F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11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E0D1A"/>
    <w:pPr>
      <w:ind w:left="720"/>
      <w:contextualSpacing/>
    </w:pPr>
  </w:style>
  <w:style w:type="paragraph" w:styleId="Tekstdymka">
    <w:name w:val="Balloon Text"/>
    <w:basedOn w:val="Normalny"/>
    <w:link w:val="TekstdymkaZnak"/>
    <w:uiPriority w:val="99"/>
    <w:semiHidden/>
    <w:unhideWhenUsed/>
    <w:rsid w:val="00DD59D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D59DA"/>
    <w:rPr>
      <w:rFonts w:ascii="Tahoma" w:hAnsi="Tahoma" w:cs="Tahoma"/>
      <w:sz w:val="16"/>
      <w:szCs w:val="16"/>
    </w:rPr>
  </w:style>
  <w:style w:type="paragraph" w:styleId="Bezodstpw">
    <w:name w:val="No Spacing"/>
    <w:uiPriority w:val="1"/>
    <w:qFormat/>
    <w:rsid w:val="009E637C"/>
    <w:pPr>
      <w:spacing w:after="0" w:line="240" w:lineRule="auto"/>
    </w:pPr>
  </w:style>
  <w:style w:type="paragraph" w:customStyle="1" w:styleId="Default">
    <w:name w:val="Default"/>
    <w:rsid w:val="0095263F"/>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E0D1A"/>
    <w:pPr>
      <w:ind w:left="720"/>
      <w:contextualSpacing/>
    </w:pPr>
  </w:style>
  <w:style w:type="paragraph" w:styleId="Tekstdymka">
    <w:name w:val="Balloon Text"/>
    <w:basedOn w:val="Normalny"/>
    <w:link w:val="TekstdymkaZnak"/>
    <w:uiPriority w:val="99"/>
    <w:semiHidden/>
    <w:unhideWhenUsed/>
    <w:rsid w:val="00DD59D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D59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500</Words>
  <Characters>3003</Characters>
  <Application>Microsoft Office Word</Application>
  <DocSecurity>0</DocSecurity>
  <Lines>25</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mnowicki1</dc:creator>
  <cp:lastModifiedBy>lzasadzinska</cp:lastModifiedBy>
  <cp:revision>35</cp:revision>
  <cp:lastPrinted>2017-04-05T13:05:00Z</cp:lastPrinted>
  <dcterms:created xsi:type="dcterms:W3CDTF">2017-03-28T09:35:00Z</dcterms:created>
  <dcterms:modified xsi:type="dcterms:W3CDTF">2017-04-06T10:22:00Z</dcterms:modified>
</cp:coreProperties>
</file>