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52" w:rsidRPr="005C6135" w:rsidRDefault="00ED0652" w:rsidP="00ED0652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5C6135">
        <w:rPr>
          <w:b/>
          <w:sz w:val="28"/>
          <w:szCs w:val="28"/>
        </w:rPr>
        <w:t xml:space="preserve">     Projekt</w:t>
      </w:r>
    </w:p>
    <w:p w:rsidR="00ED0652" w:rsidRDefault="00ED0652" w:rsidP="00ED0652">
      <w:pPr>
        <w:jc w:val="center"/>
        <w:rPr>
          <w:b/>
          <w:sz w:val="32"/>
          <w:szCs w:val="32"/>
        </w:rPr>
      </w:pPr>
    </w:p>
    <w:p w:rsidR="00ED0652" w:rsidRDefault="00ED0652" w:rsidP="00ED0652">
      <w:pPr>
        <w:jc w:val="center"/>
        <w:rPr>
          <w:b/>
          <w:sz w:val="32"/>
          <w:szCs w:val="32"/>
        </w:rPr>
      </w:pPr>
    </w:p>
    <w:p w:rsidR="00ED0652" w:rsidRPr="00076ACD" w:rsidRDefault="00ED0652" w:rsidP="00ED0652">
      <w:pPr>
        <w:jc w:val="center"/>
        <w:rPr>
          <w:b/>
          <w:sz w:val="30"/>
          <w:szCs w:val="30"/>
        </w:rPr>
      </w:pPr>
      <w:r w:rsidRPr="00076ACD">
        <w:rPr>
          <w:b/>
          <w:sz w:val="30"/>
          <w:szCs w:val="30"/>
        </w:rPr>
        <w:t>PORZĄDEK OBRAD X</w:t>
      </w:r>
      <w:r>
        <w:rPr>
          <w:b/>
          <w:sz w:val="30"/>
          <w:szCs w:val="30"/>
        </w:rPr>
        <w:t>IV</w:t>
      </w:r>
      <w:r w:rsidRPr="00076ACD">
        <w:rPr>
          <w:b/>
          <w:sz w:val="30"/>
          <w:szCs w:val="30"/>
        </w:rPr>
        <w:t xml:space="preserve"> SESJI RADY MIASTA ŚWINOUJŚCIE,  </w:t>
      </w:r>
    </w:p>
    <w:p w:rsidR="00ED0652" w:rsidRPr="00076ACD" w:rsidRDefault="00ED0652" w:rsidP="00ED0652">
      <w:pPr>
        <w:pBdr>
          <w:bottom w:val="double" w:sz="6" w:space="0" w:color="auto"/>
        </w:pBdr>
        <w:jc w:val="center"/>
        <w:rPr>
          <w:b/>
          <w:sz w:val="30"/>
          <w:szCs w:val="30"/>
        </w:rPr>
      </w:pPr>
      <w:r w:rsidRPr="00076ACD">
        <w:rPr>
          <w:b/>
          <w:sz w:val="30"/>
          <w:szCs w:val="30"/>
        </w:rPr>
        <w:t>która ma się odbyć w dniu 2</w:t>
      </w:r>
      <w:r>
        <w:rPr>
          <w:b/>
          <w:sz w:val="30"/>
          <w:szCs w:val="30"/>
        </w:rPr>
        <w:t xml:space="preserve">2 października </w:t>
      </w:r>
      <w:r w:rsidRPr="00076ACD">
        <w:rPr>
          <w:b/>
          <w:sz w:val="30"/>
          <w:szCs w:val="30"/>
        </w:rPr>
        <w:t xml:space="preserve">2015 roku </w:t>
      </w:r>
    </w:p>
    <w:p w:rsidR="00ED0652" w:rsidRDefault="00ED0652" w:rsidP="00ED0652">
      <w:pPr>
        <w:pBdr>
          <w:bottom w:val="double" w:sz="6" w:space="0" w:color="auto"/>
        </w:pBdr>
        <w:jc w:val="center"/>
        <w:rPr>
          <w:b/>
          <w:sz w:val="32"/>
          <w:szCs w:val="32"/>
          <w:vertAlign w:val="superscript"/>
        </w:rPr>
      </w:pPr>
      <w:r w:rsidRPr="00CE28B5">
        <w:rPr>
          <w:b/>
          <w:sz w:val="32"/>
          <w:szCs w:val="32"/>
        </w:rPr>
        <w:t xml:space="preserve">(czwartek) o godz. </w:t>
      </w:r>
      <w:r>
        <w:rPr>
          <w:b/>
          <w:sz w:val="32"/>
          <w:szCs w:val="32"/>
        </w:rPr>
        <w:t>9</w:t>
      </w:r>
      <w:r w:rsidRPr="00CE28B5">
        <w:rPr>
          <w:b/>
          <w:sz w:val="32"/>
          <w:szCs w:val="32"/>
          <w:vertAlign w:val="superscript"/>
        </w:rPr>
        <w:t>00</w:t>
      </w:r>
    </w:p>
    <w:p w:rsidR="00ED0652" w:rsidRPr="00EF6999" w:rsidRDefault="00ED0652" w:rsidP="00ED0652">
      <w:pPr>
        <w:pBdr>
          <w:bottom w:val="double" w:sz="6" w:space="0" w:color="auto"/>
        </w:pBdr>
        <w:jc w:val="center"/>
        <w:rPr>
          <w:b/>
          <w:sz w:val="28"/>
          <w:szCs w:val="28"/>
        </w:rPr>
      </w:pPr>
    </w:p>
    <w:p w:rsidR="00ED0652" w:rsidRDefault="00ED0652" w:rsidP="00ED0652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F0431">
        <w:rPr>
          <w:sz w:val="24"/>
          <w:szCs w:val="24"/>
        </w:rPr>
        <w:t xml:space="preserve">Sprawy regulaminowe (stwierdzenie kworum, przyjęcie protokołu z </w:t>
      </w:r>
      <w:r>
        <w:rPr>
          <w:sz w:val="24"/>
          <w:szCs w:val="24"/>
        </w:rPr>
        <w:t xml:space="preserve">XII i XIII </w:t>
      </w:r>
      <w:r w:rsidRPr="004F0431">
        <w:rPr>
          <w:sz w:val="24"/>
          <w:szCs w:val="24"/>
        </w:rPr>
        <w:t>sesji Rady Miasta).</w:t>
      </w:r>
    </w:p>
    <w:p w:rsidR="00ED0652" w:rsidRPr="004F0431" w:rsidRDefault="00ED0652" w:rsidP="00ED0652">
      <w:pPr>
        <w:pStyle w:val="Akapitzlist"/>
        <w:numPr>
          <w:ilvl w:val="0"/>
          <w:numId w:val="1"/>
        </w:numPr>
        <w:spacing w:line="276" w:lineRule="auto"/>
      </w:pPr>
      <w:r w:rsidRPr="004F0431">
        <w:t>Informacja Pr</w:t>
      </w:r>
      <w:r>
        <w:t>zewodniczącej o sprawach kierowanych do Rady Miasta w okresie między sesjami.</w:t>
      </w:r>
      <w:r w:rsidRPr="004F0431">
        <w:t xml:space="preserve"> 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</w:pPr>
      <w:r w:rsidRPr="004F0431">
        <w:t xml:space="preserve">Informacja Prezydenta Miasta o pracy między </w:t>
      </w:r>
      <w:r>
        <w:t>s</w:t>
      </w:r>
      <w:r w:rsidRPr="004F0431">
        <w:t xml:space="preserve">esjami Rady. </w:t>
      </w:r>
    </w:p>
    <w:p w:rsidR="00ED0652" w:rsidRPr="00C81532" w:rsidRDefault="00ED0652" w:rsidP="00ED0652">
      <w:pPr>
        <w:numPr>
          <w:ilvl w:val="0"/>
          <w:numId w:val="1"/>
        </w:numPr>
        <w:spacing w:line="276" w:lineRule="auto"/>
        <w:rPr>
          <w:bCs/>
          <w:sz w:val="24"/>
          <w:szCs w:val="24"/>
        </w:rPr>
      </w:pPr>
      <w:r w:rsidRPr="004F0431">
        <w:rPr>
          <w:sz w:val="24"/>
          <w:szCs w:val="24"/>
        </w:rPr>
        <w:t>Interpelacje</w:t>
      </w:r>
      <w:r>
        <w:rPr>
          <w:sz w:val="24"/>
          <w:szCs w:val="24"/>
        </w:rPr>
        <w:t xml:space="preserve"> i zapytania</w:t>
      </w:r>
      <w:r w:rsidRPr="004F0431">
        <w:rPr>
          <w:sz w:val="24"/>
          <w:szCs w:val="24"/>
        </w:rPr>
        <w:t xml:space="preserve"> Radnych.</w:t>
      </w:r>
    </w:p>
    <w:p w:rsidR="00ED0652" w:rsidRPr="00124517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7E4F19">
        <w:t xml:space="preserve">Podjęcie uchwały </w:t>
      </w:r>
      <w:r w:rsidRPr="004833C7">
        <w:t>zmieniając</w:t>
      </w:r>
      <w:r>
        <w:t>ą</w:t>
      </w:r>
      <w:r w:rsidRPr="004833C7">
        <w:t xml:space="preserve"> uchwałę w sprawie uchwalenia budżetu Gminy Miasta Świnoujście na rok 2015</w:t>
      </w:r>
      <w:r>
        <w:t>.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7E4F19">
        <w:t xml:space="preserve">Podjęcie uchwały </w:t>
      </w:r>
      <w:r w:rsidRPr="00124517">
        <w:t>zmieniającą uchwałę w sprawie uchwalenia wieloletniej prognozy finansowej Gminy Miasto Świnoujście na lata 2015-2028</w:t>
      </w:r>
      <w:r>
        <w:t>.</w:t>
      </w:r>
    </w:p>
    <w:p w:rsidR="00ED0652" w:rsidRDefault="00ED0652" w:rsidP="00ED0652">
      <w:pPr>
        <w:pStyle w:val="Akapitzlist"/>
        <w:numPr>
          <w:ilvl w:val="0"/>
          <w:numId w:val="1"/>
        </w:numPr>
        <w:contextualSpacing w:val="0"/>
        <w:jc w:val="both"/>
      </w:pPr>
      <w:r w:rsidRPr="007E4F19">
        <w:t xml:space="preserve">Podjęcie uchwały </w:t>
      </w:r>
      <w:r>
        <w:t>w sprawie przyjęcia Planu Gospodarki Niskoemisyjnej dla Gminy Miasto Świnoujście, opracowanego w ramach realizacji projektu pn. „Zintegrowany Plan Gospodarki Niskoemisyjnej Szczecińskiego Obszaru Metropolitalnego".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7E4F19">
        <w:t xml:space="preserve">Podjęcie uchwały </w:t>
      </w:r>
      <w:r>
        <w:t>w sprawie ustalenia wysokości opłat na 2016 rok za usunięcie pojazdu z drogi                   i jego przechowywanie na parkingu strzeżonym oraz wysokości kosztów w przypadku odstąpienia od usunięcia pojazdu.</w:t>
      </w:r>
    </w:p>
    <w:p w:rsidR="00ED0652" w:rsidRPr="00DF3E3B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Calibri" w:hAnsi="Calibri" w:cs="Calibri"/>
        </w:rPr>
      </w:pPr>
      <w:r w:rsidRPr="007E4F19">
        <w:t xml:space="preserve">Podjęcie uchwały </w:t>
      </w:r>
      <w:r>
        <w:t>w sprawie wyrażenia woli kontynuacji współdziałania Gminy Miasto Świnoujście w Stowarzyszeniu Lokalna Grupa Rybacka „Zalew Szczeciński”.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7E4F19">
        <w:t xml:space="preserve">Podjęcie uchwały </w:t>
      </w:r>
      <w:r>
        <w:t>zmieniającą uchwałę Nr XXXVI/303/2005 Rady Miasta Świnoujścia z dnia                      10 lutego 2005 r. w sprawie nadania Statutu dla zakładu budżetowego - Zakład Gospodarki Mieszkaniowej w Świnoujściu.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>
        <w:t>Podjęcie uchwały w sprawie nadania Honorowego Obywatelstwa Miasta Świnoujście                                 (Pani Irena Janina Lech).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>
        <w:t xml:space="preserve"> Podjęcie uchwały w sprawie nadania Honorowego Obywatelstwa Miasta Świnoujście                             (Pan Jerzy Porębski).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>
        <w:t xml:space="preserve">Podjęcie uchwały w sprawie nadania Honorowego Obywatelstwa Miasta Świnoujście                          (Pan prof. zw. dr hab. Kazimierz Kozłowski). 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>
        <w:t xml:space="preserve">Podjęcie uchwały w sprawie nadania Honorowego Obywatelstwa Miasta Świnoujście                         (Pan Jerzy Wacław </w:t>
      </w:r>
      <w:proofErr w:type="spellStart"/>
      <w:r>
        <w:t>Zygmanowski</w:t>
      </w:r>
      <w:proofErr w:type="spellEnd"/>
      <w:r>
        <w:t>).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>
        <w:t>Podjęcie uchwały w sprawie nadania Honorowego Obywatelstwa Miasta Świnoujście                         (Pan Władysław Borowski).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>
        <w:t>Podjęcie uchwały w sprawie nadania Honorowego Obywatelstwa Miasta Świnoujście                          (Pan Lechosław Goździk).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>
        <w:t>Podjęcie uchwały w sprawie nadania Honorowego Obywatelstwa Miasta Świnoujście                          (Pan Juliusz Hebel).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>
        <w:t>Podjęcie uchwały w sprawie nadania Honorowego Obywatelstwa Miasta Świnoujście                          (Pan Czesław Krygier).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>
        <w:t xml:space="preserve">Podjęcie uchwały w sprawie nadania Honorowego Obywatelstwa Miasta Świnoujście                         (Pani Zofia </w:t>
      </w:r>
      <w:proofErr w:type="spellStart"/>
      <w:r>
        <w:t>Kuglin</w:t>
      </w:r>
      <w:proofErr w:type="spellEnd"/>
      <w:r>
        <w:t xml:space="preserve"> i Pan Stanisław </w:t>
      </w:r>
      <w:proofErr w:type="spellStart"/>
      <w:r>
        <w:t>Kuglin</w:t>
      </w:r>
      <w:proofErr w:type="spellEnd"/>
      <w:r>
        <w:t>).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>
        <w:t>Podjęcie uchwały w sprawie nadania Honorowego Obywatelstwa Miasta Świnoujście                             (ksiądz Kazimierz Matlak).</w:t>
      </w:r>
    </w:p>
    <w:p w:rsidR="00ED0652" w:rsidRDefault="00ED0652" w:rsidP="00ED0652">
      <w:pPr>
        <w:pStyle w:val="Akapitzlist"/>
        <w:spacing w:line="276" w:lineRule="auto"/>
        <w:contextualSpacing w:val="0"/>
        <w:jc w:val="both"/>
      </w:pPr>
    </w:p>
    <w:p w:rsidR="00ED0652" w:rsidRDefault="00ED0652" w:rsidP="00ED0652">
      <w:pPr>
        <w:pStyle w:val="Akapitzlist"/>
        <w:spacing w:line="276" w:lineRule="auto"/>
        <w:contextualSpacing w:val="0"/>
        <w:jc w:val="both"/>
      </w:pPr>
    </w:p>
    <w:p w:rsidR="00ED0652" w:rsidRDefault="00ED0652" w:rsidP="00ED0652">
      <w:pPr>
        <w:pStyle w:val="Akapitzlist"/>
        <w:spacing w:line="276" w:lineRule="auto"/>
        <w:contextualSpacing w:val="0"/>
        <w:jc w:val="both"/>
      </w:pPr>
    </w:p>
    <w:p w:rsidR="00ED0652" w:rsidRDefault="00ED0652" w:rsidP="00ED0652">
      <w:pPr>
        <w:pStyle w:val="Akapitzlist"/>
        <w:spacing w:line="276" w:lineRule="auto"/>
        <w:contextualSpacing w:val="0"/>
        <w:jc w:val="both"/>
      </w:pPr>
    </w:p>
    <w:p w:rsidR="00ED0652" w:rsidRDefault="00ED0652" w:rsidP="00ED0652">
      <w:pPr>
        <w:pStyle w:val="Akapitzlist"/>
        <w:spacing w:line="276" w:lineRule="auto"/>
        <w:ind w:left="0"/>
        <w:contextualSpacing w:val="0"/>
        <w:jc w:val="both"/>
      </w:pPr>
    </w:p>
    <w:p w:rsidR="00ED0652" w:rsidRDefault="00ED0652" w:rsidP="00ED0652">
      <w:pPr>
        <w:pStyle w:val="Akapitzlist"/>
        <w:spacing w:line="276" w:lineRule="auto"/>
        <w:ind w:left="644"/>
        <w:contextualSpacing w:val="0"/>
        <w:jc w:val="both"/>
      </w:pPr>
    </w:p>
    <w:p w:rsidR="00ED0652" w:rsidRDefault="00ED0652" w:rsidP="00ED0652">
      <w:pPr>
        <w:pStyle w:val="Akapitzlist"/>
        <w:spacing w:line="276" w:lineRule="auto"/>
        <w:ind w:left="644"/>
        <w:contextualSpacing w:val="0"/>
        <w:jc w:val="both"/>
      </w:pPr>
    </w:p>
    <w:p w:rsidR="00ED0652" w:rsidRDefault="00ED0652" w:rsidP="00ED0652">
      <w:pPr>
        <w:pStyle w:val="Akapitzlist"/>
        <w:spacing w:line="276" w:lineRule="auto"/>
        <w:ind w:left="644"/>
        <w:contextualSpacing w:val="0"/>
        <w:jc w:val="both"/>
      </w:pP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>
        <w:t xml:space="preserve">Podjęcie uchwały w sprawie nadania Honorowego Obywatelstwa Miasta Świnoujście                           (Pan Zdzisław Wincenty </w:t>
      </w:r>
      <w:proofErr w:type="spellStart"/>
      <w:r>
        <w:t>Podkowski</w:t>
      </w:r>
      <w:proofErr w:type="spellEnd"/>
      <w:r>
        <w:t>).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>
        <w:t>Podjęcie uchwały w sprawie nadania Honorowego Obywatelstwa Miasta Świnoujście                            (Pan Witold Rusakiewicz).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>
        <w:t>Podjęcie uchwały w sprawie nadania Honorowego Obywatelstwa Miasta Świnoujście                          (Pani Zdzisława Szczepańska).</w:t>
      </w:r>
      <w:r w:rsidRPr="00813E2D">
        <w:t xml:space="preserve"> </w:t>
      </w:r>
    </w:p>
    <w:p w:rsidR="00ED0652" w:rsidRDefault="00ED0652" w:rsidP="00ED0652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7E4F19">
        <w:t xml:space="preserve">Podjęcie uchwały </w:t>
      </w:r>
      <w:r>
        <w:t>w sprawie wyboru ławników na kadencję w latach 2016-2019.</w:t>
      </w:r>
    </w:p>
    <w:p w:rsidR="00ED0652" w:rsidRPr="000F0B46" w:rsidRDefault="00ED0652" w:rsidP="00ED0652">
      <w:pPr>
        <w:numPr>
          <w:ilvl w:val="0"/>
          <w:numId w:val="1"/>
        </w:numPr>
        <w:jc w:val="both"/>
        <w:rPr>
          <w:sz w:val="24"/>
          <w:szCs w:val="24"/>
        </w:rPr>
      </w:pPr>
      <w:r w:rsidRPr="000F0B46">
        <w:rPr>
          <w:sz w:val="24"/>
          <w:szCs w:val="24"/>
        </w:rPr>
        <w:t>Odpowiedzi na interpelacje</w:t>
      </w:r>
      <w:r>
        <w:rPr>
          <w:sz w:val="24"/>
          <w:szCs w:val="24"/>
        </w:rPr>
        <w:t xml:space="preserve"> i zapytania </w:t>
      </w:r>
      <w:r w:rsidRPr="000F0B46">
        <w:rPr>
          <w:sz w:val="24"/>
          <w:szCs w:val="24"/>
        </w:rPr>
        <w:t xml:space="preserve">Radnych. </w:t>
      </w:r>
    </w:p>
    <w:p w:rsidR="00ED0652" w:rsidRPr="000F0B46" w:rsidRDefault="00ED0652" w:rsidP="00ED0652">
      <w:pPr>
        <w:numPr>
          <w:ilvl w:val="0"/>
          <w:numId w:val="1"/>
        </w:numPr>
        <w:jc w:val="both"/>
        <w:rPr>
          <w:sz w:val="24"/>
          <w:szCs w:val="24"/>
        </w:rPr>
      </w:pPr>
      <w:r w:rsidRPr="000F0B46">
        <w:rPr>
          <w:sz w:val="24"/>
          <w:szCs w:val="24"/>
        </w:rPr>
        <w:t xml:space="preserve">Wolne wnioski. </w:t>
      </w:r>
    </w:p>
    <w:p w:rsidR="00ED0652" w:rsidRDefault="00ED0652" w:rsidP="00ED0652">
      <w:pPr>
        <w:numPr>
          <w:ilvl w:val="0"/>
          <w:numId w:val="1"/>
        </w:numPr>
        <w:jc w:val="both"/>
        <w:rPr>
          <w:sz w:val="24"/>
          <w:szCs w:val="24"/>
        </w:rPr>
      </w:pPr>
      <w:r w:rsidRPr="000F0B46">
        <w:rPr>
          <w:sz w:val="24"/>
          <w:szCs w:val="24"/>
        </w:rPr>
        <w:t>Zamknięcie obrad.</w:t>
      </w:r>
      <w:r w:rsidRPr="000F0B46">
        <w:rPr>
          <w:sz w:val="24"/>
          <w:szCs w:val="24"/>
        </w:rPr>
        <w:tab/>
      </w:r>
      <w:r w:rsidRPr="000F0B46">
        <w:rPr>
          <w:sz w:val="24"/>
          <w:szCs w:val="24"/>
        </w:rPr>
        <w:tab/>
      </w:r>
    </w:p>
    <w:p w:rsidR="00ED0652" w:rsidRDefault="00ED0652" w:rsidP="00ED0652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D0652" w:rsidRDefault="00ED0652" w:rsidP="00ED0652">
      <w:pPr>
        <w:ind w:left="2832" w:firstLine="708"/>
        <w:jc w:val="both"/>
        <w:rPr>
          <w:sz w:val="24"/>
          <w:szCs w:val="24"/>
        </w:rPr>
      </w:pPr>
    </w:p>
    <w:p w:rsidR="00ED0652" w:rsidRPr="00C11EEA" w:rsidRDefault="00ED0652" w:rsidP="00ED0652">
      <w:pPr>
        <w:ind w:left="2832" w:firstLine="708"/>
        <w:jc w:val="both"/>
        <w:rPr>
          <w:b/>
          <w:sz w:val="24"/>
          <w:szCs w:val="24"/>
        </w:rPr>
      </w:pP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  <w:t xml:space="preserve">    </w:t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  <w:r w:rsidRPr="00C11EEA">
        <w:rPr>
          <w:sz w:val="24"/>
          <w:szCs w:val="24"/>
        </w:rPr>
        <w:tab/>
      </w:r>
    </w:p>
    <w:p w:rsidR="00ED0652" w:rsidRDefault="00ED0652" w:rsidP="00ED0652">
      <w:pPr>
        <w:jc w:val="both"/>
        <w:rPr>
          <w:sz w:val="24"/>
          <w:szCs w:val="24"/>
        </w:rPr>
      </w:pPr>
      <w:r w:rsidRPr="000F0B46">
        <w:rPr>
          <w:sz w:val="24"/>
          <w:szCs w:val="24"/>
        </w:rPr>
        <w:tab/>
      </w:r>
      <w:r w:rsidRPr="000F0B46">
        <w:rPr>
          <w:sz w:val="24"/>
          <w:szCs w:val="24"/>
        </w:rPr>
        <w:tab/>
      </w:r>
      <w:r w:rsidRPr="000F0B4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Przewodnicząca Rady Miasta</w:t>
      </w:r>
    </w:p>
    <w:p w:rsidR="00ED0652" w:rsidRDefault="00ED0652" w:rsidP="00ED065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ED0652" w:rsidRDefault="00ED0652" w:rsidP="00ED065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Joanna Agatowska </w:t>
      </w:r>
    </w:p>
    <w:p w:rsidR="007C6709" w:rsidRDefault="007C6709"/>
    <w:sectPr w:rsidR="007C6709" w:rsidSect="00CE28B5">
      <w:pgSz w:w="11906" w:h="16838"/>
      <w:pgMar w:top="0" w:right="907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582"/>
    <w:multiLevelType w:val="hybridMultilevel"/>
    <w:tmpl w:val="7248B790"/>
    <w:lvl w:ilvl="0" w:tplc="FF6682C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0652"/>
    <w:rsid w:val="007C6709"/>
    <w:rsid w:val="00ED0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65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3011</Characters>
  <Application>Microsoft Office Word</Application>
  <DocSecurity>0</DocSecurity>
  <Lines>25</Lines>
  <Paragraphs>7</Paragraphs>
  <ScaleCrop>false</ScaleCrop>
  <Company>Hewlett-Packard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hlachowska</dc:creator>
  <cp:lastModifiedBy>hlachowska</cp:lastModifiedBy>
  <cp:revision>1</cp:revision>
  <dcterms:created xsi:type="dcterms:W3CDTF">2015-10-16T08:27:00Z</dcterms:created>
  <dcterms:modified xsi:type="dcterms:W3CDTF">2015-10-16T08:27:00Z</dcterms:modified>
</cp:coreProperties>
</file>