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DB" w:rsidRDefault="00E24BDB" w:rsidP="00E24B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24BDB" w:rsidRDefault="00E24BDB" w:rsidP="00E24BDB">
      <w:pPr>
        <w:pStyle w:val="Bezodstpw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Komisje Rady Miasta - luty 2018 -  poniedziałek, wtorek</w:t>
      </w:r>
    </w:p>
    <w:p w:rsidR="00E24BDB" w:rsidRDefault="00E24BDB" w:rsidP="00E24BDB">
      <w:pPr>
        <w:pStyle w:val="Bezodstpw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E24BDB" w:rsidRDefault="00E24BDB" w:rsidP="00E24BDB">
      <w:pPr>
        <w:pStyle w:val="Bezodstpw"/>
        <w:ind w:left="-284"/>
        <w:jc w:val="both"/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Komisja Gospodarki i Budżetu – 19.02.2018 r. godz. 13</w:t>
      </w:r>
      <w:r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(poniedziałek)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o zmianie uchwały w sprawie uchwalenia budżetu Gminy Miasto Świnoujście na rok 2018.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podziału Gminy Miasto Świnoujście na okręgi wyborcze.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przystąpienia do sporządzenia miejscowego planu zagospodarowania przestrzennego Gminy Miasto Świnoujście w rejonie kompleksu wojskowego.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przyjęcia Programu opieki nad zwierzętami bezdomnymi oraz zapobiegania bezdomności zwierząt na terenie Gminy Miasto Świnoujście w 2018 roku.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Wypracowanie opinii do projektu uchwały w sprawie wyrażenia zgody na </w:t>
      </w:r>
      <w:proofErr w:type="spellStart"/>
      <w:r>
        <w:rPr>
          <w:rFonts w:ascii="Times New Roman" w:hAnsi="Times New Roman" w:cs="Times New Roman"/>
        </w:rPr>
        <w:t>bezprzetargowe</w:t>
      </w:r>
      <w:proofErr w:type="spellEnd"/>
      <w:r>
        <w:rPr>
          <w:rFonts w:ascii="Times New Roman" w:hAnsi="Times New Roman" w:cs="Times New Roman"/>
        </w:rPr>
        <w:t xml:space="preserve"> wynajęcie na okres 10 lat części budynku położonego w Świnoujściu przy ul. Dąbrowskiego 4 na rzecz Zakładu Opieki Zdrowotnej „Poradnia Rodzinna – Lekarz M. Walerian i partnerzy” Spółki Partnerskiej z siedzibą w Świnoujściu.</w:t>
      </w:r>
    </w:p>
    <w:p w:rsidR="00E24BDB" w:rsidRDefault="00E24BDB" w:rsidP="00E24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„Wieloletniego planu rozwoju                         i modernizacji urządzeń wodociągowych i urządzeń kanalizacyjnych na lata 2017-2021”.</w:t>
      </w:r>
    </w:p>
    <w:p w:rsidR="00E24BDB" w:rsidRDefault="00E24BDB" w:rsidP="00E24B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stanu przygotowania do realizacji przedsięwzięcia inwestycyjnego „Budowa stałego połączenia między wyspami Uznam i Wolin”. Informacja o stanie prac dotyczących budowy drogi ekspresowej S 3 oraz innych zamierzonych inwestycji planowanych na terenie miasta Świnoujście.</w:t>
      </w:r>
    </w:p>
    <w:p w:rsidR="00E24BDB" w:rsidRDefault="00E24BDB" w:rsidP="00E24BDB">
      <w:pPr>
        <w:pStyle w:val="Bezodstpw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p w:rsidR="00E24BDB" w:rsidRDefault="00E24BDB" w:rsidP="00E24BDB">
      <w:pPr>
        <w:pStyle w:val="Bezodstpw"/>
        <w:ind w:lef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Komisja Edukacji, Kultury i Sportu  - 20.02.2018 r. godz.13</w:t>
      </w:r>
      <w:r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(wtorek)</w:t>
      </w:r>
    </w:p>
    <w:p w:rsidR="00E24BDB" w:rsidRDefault="00E24BDB" w:rsidP="00E24BDB">
      <w:pPr>
        <w:pStyle w:val="Bezodstpw"/>
      </w:pPr>
    </w:p>
    <w:p w:rsidR="00E24BDB" w:rsidRDefault="00E24BDB" w:rsidP="00E24BD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 część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odbędzie się w sali konferencyjnej nr 1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godz.</w:t>
      </w:r>
      <w:r>
        <w:rPr>
          <w:rFonts w:ascii="Times New Roman" w:eastAsia="Times New Roman" w:hAnsi="Times New Roman" w:cs="Times New Roman"/>
          <w:b/>
          <w:bCs/>
        </w:rPr>
        <w:t>13</w:t>
      </w:r>
      <w:r>
        <w:rPr>
          <w:rFonts w:ascii="Times New Roman" w:eastAsia="Times New Roman" w:hAnsi="Times New Roman" w:cs="Times New Roman"/>
          <w:b/>
          <w:bCs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24BDB" w:rsidRPr="00E24BDB" w:rsidRDefault="00E24BDB" w:rsidP="00E24B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4BDB">
        <w:rPr>
          <w:rFonts w:ascii="Times New Roman" w:eastAsia="Times New Roman" w:hAnsi="Times New Roman" w:cs="Times New Roman"/>
        </w:rPr>
        <w:t>Wypracowanie opinii do projektu uchwały w sprawie podziału Gminy Miasto Świnoujście na okręgi wyborcze.</w:t>
      </w:r>
    </w:p>
    <w:p w:rsidR="00E24BDB" w:rsidRPr="00E24BDB" w:rsidRDefault="00E24BDB" w:rsidP="00E24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4BDB">
        <w:rPr>
          <w:rFonts w:ascii="Times New Roman" w:eastAsia="Times New Roman" w:hAnsi="Times New Roman" w:cs="Times New Roman"/>
        </w:rPr>
        <w:t>Zapoznanie ze sprawozdaniem ze średnich wynagrodzeń nauczycieli w 2017 roku.</w:t>
      </w:r>
    </w:p>
    <w:p w:rsidR="00E24BDB" w:rsidRDefault="00E24BDB" w:rsidP="00E24BD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E24BDB">
        <w:rPr>
          <w:sz w:val="22"/>
          <w:szCs w:val="22"/>
        </w:rPr>
        <w:t>Stan realizacji zapisów znowelizowanej ustawy oświatowej (</w:t>
      </w:r>
      <w:proofErr w:type="spellStart"/>
      <w:r w:rsidRPr="00E24BDB">
        <w:rPr>
          <w:sz w:val="22"/>
          <w:szCs w:val="22"/>
        </w:rPr>
        <w:t>pkt</w:t>
      </w:r>
      <w:proofErr w:type="spellEnd"/>
      <w:r w:rsidRPr="00E24BDB">
        <w:rPr>
          <w:sz w:val="22"/>
          <w:szCs w:val="22"/>
        </w:rPr>
        <w:t xml:space="preserve"> 2 planu pracy komisji).</w:t>
      </w:r>
    </w:p>
    <w:p w:rsidR="00E24BDB" w:rsidRPr="00E24BDB" w:rsidRDefault="00E24BDB" w:rsidP="00E24BDB">
      <w:pPr>
        <w:pStyle w:val="Akapitzlist"/>
        <w:autoSpaceDE w:val="0"/>
        <w:autoSpaceDN w:val="0"/>
        <w:adjustRightInd w:val="0"/>
        <w:rPr>
          <w:sz w:val="22"/>
          <w:szCs w:val="22"/>
        </w:rPr>
      </w:pPr>
    </w:p>
    <w:p w:rsidR="00E24BDB" w:rsidRDefault="00E24BDB" w:rsidP="00E24BDB">
      <w:pPr>
        <w:pStyle w:val="Akapitzlist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24BDB">
        <w:rPr>
          <w:b/>
          <w:iCs/>
          <w:sz w:val="22"/>
          <w:szCs w:val="22"/>
        </w:rPr>
        <w:t>II część około godz.14</w:t>
      </w:r>
      <w:r w:rsidRPr="00E24BDB">
        <w:rPr>
          <w:b/>
          <w:iCs/>
          <w:sz w:val="22"/>
          <w:szCs w:val="22"/>
          <w:vertAlign w:val="superscript"/>
        </w:rPr>
        <w:t>00</w:t>
      </w:r>
      <w:r w:rsidRPr="00E24BDB">
        <w:rPr>
          <w:b/>
          <w:iCs/>
          <w:sz w:val="22"/>
          <w:szCs w:val="22"/>
        </w:rPr>
        <w:t xml:space="preserve"> - </w:t>
      </w:r>
      <w:r w:rsidRPr="00E24BDB">
        <w:rPr>
          <w:iCs/>
          <w:sz w:val="22"/>
          <w:szCs w:val="22"/>
        </w:rPr>
        <w:t>w</w:t>
      </w:r>
      <w:r w:rsidRPr="00E24BDB">
        <w:rPr>
          <w:sz w:val="22"/>
          <w:szCs w:val="22"/>
        </w:rPr>
        <w:t>izytacja w Miejskiej Bibliotece Publicznej im. Stefana Flukowskiego zapoznanie z warunkami, osiągnięciami i potrzebami (</w:t>
      </w:r>
      <w:proofErr w:type="spellStart"/>
      <w:r w:rsidRPr="00E24BDB">
        <w:rPr>
          <w:sz w:val="22"/>
          <w:szCs w:val="22"/>
        </w:rPr>
        <w:t>pkt</w:t>
      </w:r>
      <w:proofErr w:type="spellEnd"/>
      <w:r w:rsidRPr="00E24BDB">
        <w:rPr>
          <w:sz w:val="22"/>
          <w:szCs w:val="22"/>
        </w:rPr>
        <w:t xml:space="preserve"> 2 planu pracy komisji).</w:t>
      </w:r>
    </w:p>
    <w:p w:rsidR="00E24BDB" w:rsidRPr="00E24BDB" w:rsidRDefault="00E24BDB" w:rsidP="00E24BDB">
      <w:pPr>
        <w:pStyle w:val="Akapitzlist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E24BDB" w:rsidRDefault="00E24BDB" w:rsidP="00E24BDB">
      <w:pPr>
        <w:pStyle w:val="Bezodstpw"/>
        <w:tabs>
          <w:tab w:val="left" w:pos="0"/>
        </w:tabs>
        <w:ind w:lef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Komisja Zdrowia i Spraw Społecznych  - 20.02.2018 r.– godz.16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(wtorek)</w:t>
      </w:r>
    </w:p>
    <w:p w:rsidR="00E24BDB" w:rsidRDefault="00E24BDB" w:rsidP="00E24BDB">
      <w:pPr>
        <w:pStyle w:val="Bezodstpw"/>
        <w:ind w:left="-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4BDB" w:rsidRDefault="00E24BDB" w:rsidP="00E24BDB">
      <w:pPr>
        <w:tabs>
          <w:tab w:val="left" w:pos="0"/>
        </w:tabs>
        <w:spacing w:line="240" w:lineRule="auto"/>
        <w:ind w:hanging="426"/>
        <w:jc w:val="both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I część odbędzie się w sali konferencyjnej nr 1</w:t>
      </w:r>
      <w:r>
        <w:rPr>
          <w:rFonts w:ascii="Times New Roman" w:hAnsi="Times New Roman" w:cs="Times New Roman"/>
          <w:b/>
        </w:rPr>
        <w:t>, godz.16</w:t>
      </w:r>
      <w:r>
        <w:rPr>
          <w:rFonts w:ascii="Times New Roman" w:hAnsi="Times New Roman" w:cs="Times New Roman"/>
          <w:b/>
          <w:vertAlign w:val="superscript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</w:p>
    <w:p w:rsidR="00E24BDB" w:rsidRDefault="00E24BDB" w:rsidP="00E24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o zmianie uchwały w sprawie uchwalenia budżetu Gminy Miasto Świnoujście na rok 2018.</w:t>
      </w:r>
    </w:p>
    <w:p w:rsidR="00E24BDB" w:rsidRDefault="00E24BDB" w:rsidP="00E24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podziału Gminy Miasto Świnoujście                          na okręgi wyborcze.</w:t>
      </w:r>
    </w:p>
    <w:p w:rsidR="00E24BDB" w:rsidRDefault="00E24BDB" w:rsidP="00E24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Wypracowanie opinii do projektu uchwały w sprawie przyjęcia Programu opieki nad zwierzętami bezdomnymi oraz zapobiegania bezdomności zwierząt na terenie Gminy Miasto Świnoujście w 2018 roku.</w:t>
      </w:r>
    </w:p>
    <w:p w:rsidR="00E24BDB" w:rsidRDefault="00E24BDB" w:rsidP="00E24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Wypracowanie opinii do projektu uchwały w sprawie wyrażenia zgody na </w:t>
      </w:r>
      <w:proofErr w:type="spellStart"/>
      <w:r>
        <w:rPr>
          <w:rFonts w:ascii="Times New Roman" w:hAnsi="Times New Roman" w:cs="Times New Roman"/>
        </w:rPr>
        <w:t>bezprzetargowe</w:t>
      </w:r>
      <w:proofErr w:type="spellEnd"/>
      <w:r>
        <w:rPr>
          <w:rFonts w:ascii="Times New Roman" w:hAnsi="Times New Roman" w:cs="Times New Roman"/>
        </w:rPr>
        <w:t xml:space="preserve"> wynajęcie na okres 10 lat części budynku położonego w Świnoujściu przy ul. Dąbrowskiego 4 na rzecz Zakładu Opieki Zdrowotnej „Poradnia Rodzinna – Lekarz M. Walerian i partnerzy” Spółki Partnerskiej z siedzibą w Świnoujściu.</w:t>
      </w:r>
    </w:p>
    <w:p w:rsidR="00E24BDB" w:rsidRDefault="00E24BDB" w:rsidP="00E24BDB">
      <w:pPr>
        <w:numPr>
          <w:ilvl w:val="0"/>
          <w:numId w:val="3"/>
        </w:numPr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Zapoznanie ze sprawozdaniem Społecznej Komisji Mieszkaniowej za rok 2017.  </w:t>
      </w:r>
    </w:p>
    <w:p w:rsidR="00E24BDB" w:rsidRDefault="00E24BDB" w:rsidP="00E24BDB">
      <w:pPr>
        <w:numPr>
          <w:ilvl w:val="0"/>
          <w:numId w:val="3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hAnsi="Times New Roman" w:cs="Times New Roman"/>
        </w:rPr>
        <w:t>Zapoznanie ze sprawozdaniem z działalności Rady Społecznej Samodzielnego Publicznego Zakładu Opieki Zdrowotnej Zakładu Pielęgnacyjno – Opiekuńczego w Świnoujściu za rok 2017.</w:t>
      </w:r>
    </w:p>
    <w:p w:rsidR="00E24BDB" w:rsidRDefault="00E24BDB" w:rsidP="00E24BDB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iCs/>
        </w:rPr>
      </w:pPr>
    </w:p>
    <w:p w:rsidR="00000000" w:rsidRDefault="00E24BDB" w:rsidP="00E24BD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Cs/>
        </w:rPr>
        <w:t>II część około godz.17</w:t>
      </w:r>
      <w:r>
        <w:rPr>
          <w:rFonts w:ascii="Times New Roman" w:eastAsia="Times New Roman" w:hAnsi="Times New Roman" w:cs="Times New Roman"/>
          <w:b/>
          <w:iCs/>
          <w:vertAlign w:val="superscript"/>
        </w:rPr>
        <w:t>15</w:t>
      </w:r>
      <w:r>
        <w:rPr>
          <w:rFonts w:ascii="Times New Roman" w:eastAsia="Times New Roman" w:hAnsi="Times New Roman" w:cs="Times New Roman"/>
          <w:b/>
          <w:iCs/>
        </w:rPr>
        <w:t xml:space="preserve"> - </w:t>
      </w:r>
      <w:r>
        <w:rPr>
          <w:rFonts w:ascii="Times New Roman" w:eastAsia="Times New Roman" w:hAnsi="Times New Roman" w:cs="Times New Roman"/>
          <w:iCs/>
        </w:rPr>
        <w:t>w</w:t>
      </w:r>
      <w:r>
        <w:rPr>
          <w:rFonts w:ascii="Times New Roman" w:eastAsia="Times New Roman" w:hAnsi="Times New Roman" w:cs="Times New Roman"/>
        </w:rPr>
        <w:t>izyta poznawcza w schronisku dla osób bezdomnych przy ulicy Portowej 10 wraz z ogrzewalnią (</w:t>
      </w:r>
      <w:proofErr w:type="spellStart"/>
      <w:r>
        <w:rPr>
          <w:rFonts w:ascii="Times New Roman" w:eastAsia="Times New Roman" w:hAnsi="Times New Roman" w:cs="Times New Roman"/>
        </w:rPr>
        <w:t>pkt</w:t>
      </w:r>
      <w:proofErr w:type="spellEnd"/>
      <w:r>
        <w:rPr>
          <w:rFonts w:ascii="Times New Roman" w:eastAsia="Times New Roman" w:hAnsi="Times New Roman" w:cs="Times New Roman"/>
        </w:rPr>
        <w:t xml:space="preserve"> 4 planu pracy komisji).</w:t>
      </w:r>
    </w:p>
    <w:sectPr w:rsidR="00000000" w:rsidSect="00E24BD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EC6"/>
    <w:multiLevelType w:val="hybridMultilevel"/>
    <w:tmpl w:val="34B0ADAC"/>
    <w:lvl w:ilvl="0" w:tplc="AE1CDE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7554D"/>
    <w:multiLevelType w:val="hybridMultilevel"/>
    <w:tmpl w:val="CE760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06FCD"/>
    <w:multiLevelType w:val="hybridMultilevel"/>
    <w:tmpl w:val="98ACA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24BDB"/>
    <w:rsid w:val="00E2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4BDB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E24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2896</Characters>
  <Application>Microsoft Office Word</Application>
  <DocSecurity>0</DocSecurity>
  <Lines>24</Lines>
  <Paragraphs>6</Paragraphs>
  <ScaleCrop>false</ScaleCrop>
  <Company>Hewlett-Packard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kwisniewska</dc:creator>
  <cp:keywords/>
  <dc:description/>
  <cp:lastModifiedBy>kwisniewska</cp:lastModifiedBy>
  <cp:revision>2</cp:revision>
  <cp:lastPrinted>2018-02-14T11:45:00Z</cp:lastPrinted>
  <dcterms:created xsi:type="dcterms:W3CDTF">2018-02-14T11:40:00Z</dcterms:created>
  <dcterms:modified xsi:type="dcterms:W3CDTF">2018-02-14T11:45:00Z</dcterms:modified>
</cp:coreProperties>
</file>