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2855">
        <w:rPr>
          <w:rFonts w:ascii="Times New Roman" w:hAnsi="Times New Roman" w:cs="Times New Roman"/>
          <w:b/>
          <w:sz w:val="20"/>
          <w:szCs w:val="20"/>
        </w:rPr>
        <w:t>46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</w:t>
      </w:r>
      <w:r w:rsidR="00621CFA">
        <w:rPr>
          <w:rFonts w:ascii="Times New Roman" w:hAnsi="Times New Roman" w:cs="Times New Roman"/>
          <w:sz w:val="20"/>
          <w:szCs w:val="20"/>
        </w:rPr>
        <w:t xml:space="preserve">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775"/>
        <w:gridCol w:w="1838"/>
        <w:gridCol w:w="3832"/>
        <w:gridCol w:w="3116"/>
        <w:gridCol w:w="3402"/>
      </w:tblGrid>
      <w:tr w:rsidR="00F90722" w:rsidRPr="005D1D29" w:rsidTr="00E97CB8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3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8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7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E97CB8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2C205A" w:rsidRDefault="000F399D" w:rsidP="00621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621CFA"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105/1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0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>o pow.</w:t>
            </w:r>
            <w:r w:rsidR="002C20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05A"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3164</w:t>
            </w:r>
            <w:r w:rsidR="00621CFA"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621CFA" w:rsidRPr="002C20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2575C" w:rsidRPr="005D1D29" w:rsidRDefault="00621CFA" w:rsidP="002C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r w:rsidR="002C205A">
              <w:rPr>
                <w:rFonts w:ascii="Times New Roman" w:hAnsi="Times New Roman" w:cs="Times New Roman"/>
                <w:sz w:val="20"/>
                <w:szCs w:val="20"/>
              </w:rPr>
              <w:t>ęb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0015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KW nr </w:t>
            </w:r>
            <w:r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SZ1W/00018241/5</w:t>
            </w:r>
          </w:p>
        </w:tc>
        <w:tc>
          <w:tcPr>
            <w:tcW w:w="637" w:type="pct"/>
          </w:tcPr>
          <w:p w:rsidR="0002575C" w:rsidRPr="005D1D29" w:rsidRDefault="000F399D" w:rsidP="0062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>Kanałowa</w:t>
            </w:r>
          </w:p>
        </w:tc>
        <w:tc>
          <w:tcPr>
            <w:tcW w:w="1328" w:type="pct"/>
          </w:tcPr>
          <w:p w:rsidR="0002575C" w:rsidRPr="00E97CB8" w:rsidRDefault="00621CFA" w:rsidP="00621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OM.VI.A.19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tereny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zabudowy mieszkaniowej/jednorodzinnej. </w:t>
            </w:r>
          </w:p>
        </w:tc>
        <w:tc>
          <w:tcPr>
            <w:tcW w:w="1080" w:type="pct"/>
          </w:tcPr>
          <w:p w:rsidR="005240B5" w:rsidRPr="00E97CB8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>105/1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B108B">
              <w:rPr>
                <w:rFonts w:ascii="Times New Roman" w:hAnsi="Times New Roman" w:cs="Times New Roman"/>
                <w:sz w:val="20"/>
                <w:szCs w:val="20"/>
              </w:rPr>
              <w:t xml:space="preserve"> o pow. 60m²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>polepszenie zagospodaro</w:t>
            </w:r>
            <w:r w:rsidR="003B108B">
              <w:rPr>
                <w:rFonts w:ascii="Times New Roman" w:hAnsi="Times New Roman" w:cs="Times New Roman"/>
                <w:sz w:val="20"/>
                <w:szCs w:val="20"/>
              </w:rPr>
              <w:t>wania nieruchomości przyległej.</w:t>
            </w:r>
          </w:p>
          <w:p w:rsidR="005E1D94" w:rsidRDefault="00725941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E1D94" w:rsidRDefault="005E1D94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Default="002C205A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2C205A" w:rsidRDefault="00EE4306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79" w:type="pct"/>
          </w:tcPr>
          <w:p w:rsidR="005E1D94" w:rsidRDefault="00621CFA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CFA">
              <w:rPr>
                <w:rFonts w:ascii="Times New Roman" w:hAnsi="Times New Roman" w:cs="Times New Roman"/>
                <w:b/>
                <w:sz w:val="20"/>
                <w:szCs w:val="20"/>
              </w:rPr>
              <w:t>2,00zł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1m² gruntu rocznie powierzchni do 100m² +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podatek VAT w stawce obowiązującej.</w:t>
            </w:r>
          </w:p>
          <w:p w:rsidR="00621CFA" w:rsidRDefault="00621CFA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CFA" w:rsidRDefault="002C205A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1,00</w:t>
            </w:r>
            <w:r w:rsidR="00621CFA"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 xml:space="preserve"> za każdy kolejny m² gruntu rocznie powierzchni powyżej 100m² do 500m²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2C205A" w:rsidRDefault="002C205A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5A" w:rsidRPr="005E1D94" w:rsidRDefault="002C205A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05A">
              <w:rPr>
                <w:rFonts w:ascii="Times New Roman" w:hAnsi="Times New Roman" w:cs="Times New Roman"/>
                <w:b/>
                <w:sz w:val="20"/>
                <w:szCs w:val="20"/>
              </w:rPr>
              <w:t>0,50zł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każdy kolejny m² gruntu rocznie powierzchni powyżej 500m²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621CFA">
              <w:rPr>
                <w:rFonts w:ascii="Times New Roman" w:hAnsi="Times New Roman" w:cs="Times New Roman"/>
                <w:sz w:val="20"/>
                <w:szCs w:val="20"/>
              </w:rPr>
              <w:t>31 marca każdego roku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>Cza</w:t>
      </w:r>
      <w:r w:rsidR="003D2855">
        <w:rPr>
          <w:rFonts w:ascii="Times New Roman" w:hAnsi="Times New Roman" w:cs="Times New Roman"/>
          <w:b/>
          <w:sz w:val="20"/>
          <w:szCs w:val="20"/>
        </w:rPr>
        <w:t>s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3D2855">
        <w:rPr>
          <w:rFonts w:ascii="Times New Roman" w:hAnsi="Times New Roman" w:cs="Times New Roman"/>
          <w:b/>
          <w:sz w:val="20"/>
          <w:szCs w:val="20"/>
        </w:rPr>
        <w:t>17.03.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2855">
        <w:rPr>
          <w:rFonts w:ascii="Times New Roman" w:hAnsi="Times New Roman" w:cs="Times New Roman"/>
          <w:b/>
          <w:sz w:val="20"/>
          <w:szCs w:val="20"/>
        </w:rPr>
        <w:t>07.</w:t>
      </w:r>
      <w:bookmarkStart w:id="0" w:name="_GoBack"/>
      <w:bookmarkEnd w:id="0"/>
      <w:r w:rsidR="003D2855">
        <w:rPr>
          <w:rFonts w:ascii="Times New Roman" w:hAnsi="Times New Roman" w:cs="Times New Roman"/>
          <w:b/>
          <w:sz w:val="20"/>
          <w:szCs w:val="20"/>
        </w:rPr>
        <w:t>04</w:t>
      </w:r>
      <w:r w:rsidR="00621CFA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F4238"/>
    <w:rsid w:val="00237366"/>
    <w:rsid w:val="00250464"/>
    <w:rsid w:val="002C205A"/>
    <w:rsid w:val="002F43AC"/>
    <w:rsid w:val="00366E0F"/>
    <w:rsid w:val="003A0352"/>
    <w:rsid w:val="003B108B"/>
    <w:rsid w:val="003D2855"/>
    <w:rsid w:val="004B14EA"/>
    <w:rsid w:val="005240B5"/>
    <w:rsid w:val="00593834"/>
    <w:rsid w:val="005D1D29"/>
    <w:rsid w:val="005E1D94"/>
    <w:rsid w:val="005F341B"/>
    <w:rsid w:val="00621CFA"/>
    <w:rsid w:val="006350C3"/>
    <w:rsid w:val="006873AB"/>
    <w:rsid w:val="006C02BC"/>
    <w:rsid w:val="00725941"/>
    <w:rsid w:val="00755B57"/>
    <w:rsid w:val="007B3DC2"/>
    <w:rsid w:val="007C776D"/>
    <w:rsid w:val="007D37AF"/>
    <w:rsid w:val="00843F95"/>
    <w:rsid w:val="00880A18"/>
    <w:rsid w:val="008D1EFC"/>
    <w:rsid w:val="009162BF"/>
    <w:rsid w:val="009459EF"/>
    <w:rsid w:val="00964613"/>
    <w:rsid w:val="009D5641"/>
    <w:rsid w:val="00A854A6"/>
    <w:rsid w:val="00A8555A"/>
    <w:rsid w:val="00A95B65"/>
    <w:rsid w:val="00B03D41"/>
    <w:rsid w:val="00D3275E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5D9E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47</cp:revision>
  <cp:lastPrinted>2021-03-17T08:12:00Z</cp:lastPrinted>
  <dcterms:created xsi:type="dcterms:W3CDTF">2020-09-21T06:34:00Z</dcterms:created>
  <dcterms:modified xsi:type="dcterms:W3CDTF">2021-03-17T10:28:00Z</dcterms:modified>
</cp:coreProperties>
</file>