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4E54E4">
        <w:rPr>
          <w:rFonts w:ascii="Times New Roman" w:hAnsi="Times New Roman" w:cs="Times New Roman"/>
          <w:b/>
          <w:sz w:val="20"/>
        </w:rPr>
        <w:t xml:space="preserve"> </w:t>
      </w:r>
      <w:r w:rsidR="00C55EB5">
        <w:rPr>
          <w:rFonts w:ascii="Times New Roman" w:hAnsi="Times New Roman" w:cs="Times New Roman"/>
          <w:b/>
          <w:sz w:val="20"/>
        </w:rPr>
        <w:t>17</w:t>
      </w:r>
      <w:bookmarkStart w:id="0" w:name="_GoBack"/>
      <w:bookmarkEnd w:id="0"/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 xml:space="preserve">Dz.U. </w:t>
      </w:r>
      <w:proofErr w:type="gramStart"/>
      <w:r w:rsidR="00EE08DA">
        <w:rPr>
          <w:rFonts w:ascii="Times New Roman" w:hAnsi="Times New Roman" w:cs="Times New Roman"/>
          <w:sz w:val="20"/>
        </w:rPr>
        <w:t>z</w:t>
      </w:r>
      <w:proofErr w:type="gramEnd"/>
      <w:r w:rsidR="00EE08DA">
        <w:rPr>
          <w:rFonts w:ascii="Times New Roman" w:hAnsi="Times New Roman" w:cs="Times New Roman"/>
          <w:sz w:val="20"/>
        </w:rPr>
        <w:t xml:space="preserve">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</w:t>
      </w:r>
      <w:proofErr w:type="gramStart"/>
      <w:r w:rsidR="00EF54DE">
        <w:rPr>
          <w:rFonts w:ascii="Times New Roman" w:hAnsi="Times New Roman" w:cs="Times New Roman"/>
          <w:sz w:val="20"/>
        </w:rPr>
        <w:t>r</w:t>
      </w:r>
      <w:proofErr w:type="gramEnd"/>
      <w:r w:rsidR="00EF54DE">
        <w:rPr>
          <w:rFonts w:ascii="Times New Roman" w:hAnsi="Times New Roman" w:cs="Times New Roman"/>
          <w:sz w:val="20"/>
        </w:rPr>
        <w:t>.</w:t>
      </w:r>
      <w:r w:rsidR="00EE08DA">
        <w:rPr>
          <w:rFonts w:ascii="Times New Roman" w:hAnsi="Times New Roman" w:cs="Times New Roman"/>
          <w:sz w:val="20"/>
        </w:rPr>
        <w:t>, poz. 1990</w:t>
      </w:r>
      <w:r w:rsidRPr="00B810AB">
        <w:rPr>
          <w:rFonts w:ascii="Times New Roman" w:hAnsi="Times New Roman" w:cs="Times New Roman"/>
          <w:sz w:val="20"/>
        </w:rPr>
        <w:t>) przeznacza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512"/>
        <w:gridCol w:w="1862"/>
        <w:gridCol w:w="1462"/>
        <w:gridCol w:w="4070"/>
        <w:gridCol w:w="3543"/>
        <w:gridCol w:w="3968"/>
      </w:tblGrid>
      <w:tr w:rsidR="004E54E4" w:rsidRPr="00B810AB" w:rsidTr="00712FCA">
        <w:trPr>
          <w:trHeight w:val="813"/>
        </w:trPr>
        <w:tc>
          <w:tcPr>
            <w:tcW w:w="166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604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474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  <w:proofErr w:type="gramEnd"/>
          </w:p>
        </w:tc>
        <w:tc>
          <w:tcPr>
            <w:tcW w:w="1320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Przeznaczenie nieruchomości w miejscowym planie zagospodarowania i sposób jej zagospodarowania</w:t>
            </w:r>
          </w:p>
        </w:tc>
        <w:tc>
          <w:tcPr>
            <w:tcW w:w="1149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A62890" w:rsidRPr="00B810AB" w:rsidTr="00712FCA">
        <w:trPr>
          <w:trHeight w:val="3957"/>
        </w:trPr>
        <w:tc>
          <w:tcPr>
            <w:tcW w:w="166" w:type="pct"/>
          </w:tcPr>
          <w:p w:rsidR="00A62890" w:rsidRPr="002A5B38" w:rsidRDefault="00A62890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4" w:type="pct"/>
          </w:tcPr>
          <w:p w:rsidR="00A62890" w:rsidRDefault="00A62890" w:rsidP="00EE08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577E1">
              <w:rPr>
                <w:rFonts w:ascii="Times New Roman" w:hAnsi="Times New Roman" w:cs="Times New Roman"/>
                <w:sz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</w:rPr>
              <w:t>84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</w:rPr>
              <w:t>212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 m</w:t>
            </w:r>
            <w:r w:rsidRPr="001577E1">
              <w:rPr>
                <w:rFonts w:ascii="Times" w:hAnsi="Times" w:cs="Times New Roman"/>
                <w:sz w:val="20"/>
              </w:rPr>
              <w:t>²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obręb </w:t>
            </w:r>
            <w:r w:rsidRPr="002D7EC3">
              <w:rPr>
                <w:rFonts w:ascii="Times New Roman" w:hAnsi="Times New Roman" w:cs="Times New Roman"/>
                <w:b/>
                <w:sz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tab/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>KW nr</w:t>
            </w:r>
          </w:p>
          <w:p w:rsidR="00A62890" w:rsidRPr="002D7EC3" w:rsidRDefault="00A62890" w:rsidP="00B31AC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D7EC3">
              <w:rPr>
                <w:rFonts w:ascii="Times New Roman" w:hAnsi="Times New Roman" w:cs="Times New Roman"/>
                <w:b/>
                <w:sz w:val="20"/>
              </w:rPr>
              <w:t>SZ1W/</w:t>
            </w:r>
            <w:r>
              <w:rPr>
                <w:rFonts w:ascii="Times New Roman" w:hAnsi="Times New Roman" w:cs="Times New Roman"/>
                <w:b/>
                <w:sz w:val="20"/>
              </w:rPr>
              <w:t>00010258/1</w:t>
            </w:r>
          </w:p>
        </w:tc>
        <w:tc>
          <w:tcPr>
            <w:tcW w:w="474" w:type="pct"/>
          </w:tcPr>
          <w:p w:rsidR="00A62890" w:rsidRPr="00B810AB" w:rsidRDefault="00A62890" w:rsidP="00B31A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810AB">
              <w:rPr>
                <w:rFonts w:ascii="Times New Roman" w:hAnsi="Times New Roman" w:cs="Times New Roman"/>
                <w:sz w:val="20"/>
              </w:rPr>
              <w:t>ul</w:t>
            </w:r>
            <w:proofErr w:type="gramEnd"/>
            <w:r w:rsidRPr="00B810AB">
              <w:rPr>
                <w:rFonts w:ascii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Lutycka</w:t>
            </w:r>
          </w:p>
        </w:tc>
        <w:tc>
          <w:tcPr>
            <w:tcW w:w="1320" w:type="pct"/>
          </w:tcPr>
          <w:p w:rsidR="00A62890" w:rsidRPr="00B31ACE" w:rsidRDefault="00A62890" w:rsidP="00B31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1ACE">
              <w:rPr>
                <w:rFonts w:ascii="Times New Roman" w:hAnsi="Times New Roman" w:cs="Times New Roman"/>
                <w:b/>
                <w:bCs/>
                <w:color w:val="000000"/>
              </w:rPr>
              <w:t>SM.II.D.08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gramStart"/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  <w:proofErr w:type="gramEnd"/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istniejących parterowych garaży oraz parterowych obiektów warsztatowych i usługowych dopuszczalna, bez prawa rozbudowy, do czasu zabudowy </w:t>
            </w:r>
            <w:r w:rsidR="00712FC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i zagospodarowania terenu zgodnie z ustaleniami planu, na części terenu oznaczonej symbolem II.D.08/1 </w:t>
            </w:r>
            <w:proofErr w:type="gramStart"/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II.D.08/2 </w:t>
            </w:r>
            <w:proofErr w:type="gramStart"/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proofErr w:type="gramEnd"/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się lokalizację usług motoryzacyjnych o uciążliwości ograniczonej do granic działki, bez wymogu lokalizacji funkcji mieszkaniowej, w obszarze określonym nieprzekraczalną linią zabudowy dopuszczalna przebudowa i rozbudowa istniejących obiektów.</w:t>
            </w:r>
          </w:p>
        </w:tc>
        <w:tc>
          <w:tcPr>
            <w:tcW w:w="1149" w:type="pct"/>
          </w:tcPr>
          <w:p w:rsidR="00A62890" w:rsidRPr="00B31ACE" w:rsidRDefault="00A62890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obr.0010 </w:t>
            </w:r>
            <w:proofErr w:type="gramStart"/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gramEnd"/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przeznaczeniem na </w:t>
            </w:r>
            <w:r w:rsidR="00712FCA">
              <w:rPr>
                <w:rFonts w:ascii="Times New Roman" w:hAnsi="Times New Roman" w:cs="Times New Roman"/>
                <w:sz w:val="20"/>
                <w:szCs w:val="20"/>
              </w:rPr>
              <w:t xml:space="preserve">pomieszczenia gospodarcze 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712FCA">
              <w:rPr>
                <w:rFonts w:ascii="Times New Roman" w:hAnsi="Times New Roman" w:cs="Times New Roman"/>
                <w:sz w:val="20"/>
                <w:szCs w:val="20"/>
              </w:rPr>
              <w:t>zabudowy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B31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m²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wraz z przy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ległym terenem o pow.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FCA" w:rsidRPr="00712FCA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712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1AC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polepszenie zagospodarowania nieruchomości.</w:t>
            </w:r>
          </w:p>
          <w:p w:rsidR="00A62890" w:rsidRDefault="00A62890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2890" w:rsidRPr="00B810AB" w:rsidRDefault="00A62890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>Umowa dzierżawy zostanie zawarta na czas nieoznaczony.</w:t>
            </w:r>
          </w:p>
        </w:tc>
        <w:tc>
          <w:tcPr>
            <w:tcW w:w="1287" w:type="pct"/>
          </w:tcPr>
          <w:p w:rsidR="00A62890" w:rsidRPr="00431B33" w:rsidRDefault="00712FCA" w:rsidP="007A2EB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A628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62890" w:rsidRPr="007A2EBE">
              <w:rPr>
                <w:rFonts w:ascii="Times New Roman" w:hAnsi="Times New Roman" w:cs="Times New Roman"/>
                <w:b/>
                <w:sz w:val="20"/>
              </w:rPr>
              <w:t>zł</w:t>
            </w:r>
            <w:r w:rsidR="00A62890">
              <w:rPr>
                <w:rFonts w:ascii="Times New Roman" w:hAnsi="Times New Roman" w:cs="Times New Roman"/>
                <w:sz w:val="20"/>
              </w:rPr>
              <w:t xml:space="preserve"> netto</w:t>
            </w:r>
            <w:r w:rsidR="00431B33">
              <w:rPr>
                <w:rFonts w:ascii="Times New Roman" w:hAnsi="Times New Roman" w:cs="Times New Roman"/>
                <w:sz w:val="20"/>
              </w:rPr>
              <w:t xml:space="preserve"> miesięcznie</w:t>
            </w:r>
            <w:r>
              <w:rPr>
                <w:rFonts w:ascii="Times New Roman" w:hAnsi="Times New Roman" w:cs="Times New Roman"/>
                <w:sz w:val="20"/>
              </w:rPr>
              <w:t xml:space="preserve"> za 1 m² (grunt + obiekt)</w:t>
            </w:r>
            <w:r w:rsidR="00A62890">
              <w:rPr>
                <w:rFonts w:ascii="Times New Roman" w:hAnsi="Times New Roman" w:cs="Times New Roman"/>
                <w:sz w:val="20"/>
              </w:rPr>
              <w:t xml:space="preserve"> za </w:t>
            </w:r>
            <w:r>
              <w:rPr>
                <w:rFonts w:ascii="Times New Roman" w:hAnsi="Times New Roman" w:cs="Times New Roman"/>
                <w:sz w:val="20"/>
              </w:rPr>
              <w:t>pomieszczenia gospodarcze</w:t>
            </w:r>
            <w:r w:rsidR="00431B3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31B33" w:rsidRPr="00431B33">
              <w:rPr>
                <w:rFonts w:ascii="Times New Roman" w:hAnsi="Times New Roman" w:cs="Times New Roman"/>
                <w:sz w:val="20"/>
              </w:rPr>
              <w:t>+ podatek VAT w stawce obowiązującej</w:t>
            </w:r>
            <w:r w:rsidR="00431B33" w:rsidRPr="00431B33">
              <w:rPr>
                <w:rFonts w:ascii="Times New Roman" w:hAnsi="Times New Roman" w:cs="Times New Roman"/>
                <w:sz w:val="24"/>
              </w:rPr>
              <w:t>.</w:t>
            </w:r>
          </w:p>
          <w:p w:rsidR="00431B33" w:rsidRPr="00431B33" w:rsidRDefault="00431B33" w:rsidP="00431B33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31B33" w:rsidRPr="00431B33" w:rsidRDefault="00431B33" w:rsidP="00431B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31B33" w:rsidRPr="00431B33" w:rsidRDefault="00431B33" w:rsidP="00431B33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2890" w:rsidRPr="00431B33" w:rsidRDefault="00A62890" w:rsidP="00EE430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0,10 </w:t>
            </w:r>
            <w:r w:rsidRPr="007A2EBE">
              <w:rPr>
                <w:rFonts w:ascii="Times New Roman" w:hAnsi="Times New Roman" w:cs="Times New Roman"/>
                <w:b/>
                <w:sz w:val="20"/>
              </w:rPr>
              <w:t>zł</w:t>
            </w:r>
            <w:r>
              <w:rPr>
                <w:rFonts w:ascii="Times New Roman" w:hAnsi="Times New Roman" w:cs="Times New Roman"/>
                <w:sz w:val="20"/>
              </w:rPr>
              <w:t xml:space="preserve"> netto za 1 m² gruntu do rocznie na polepszenie zagospodarowania nieruchomości </w:t>
            </w:r>
            <w:r w:rsidRPr="00431B33">
              <w:rPr>
                <w:rFonts w:ascii="Times New Roman" w:hAnsi="Times New Roman" w:cs="Times New Roman"/>
                <w:sz w:val="20"/>
              </w:rPr>
              <w:t>+ podatek VAT w stawce obowiązującej</w:t>
            </w:r>
            <w:r w:rsidRPr="00431B33">
              <w:rPr>
                <w:rFonts w:ascii="Times New Roman" w:hAnsi="Times New Roman" w:cs="Times New Roman"/>
                <w:sz w:val="24"/>
              </w:rPr>
              <w:t>.</w:t>
            </w:r>
          </w:p>
          <w:p w:rsidR="00A62890" w:rsidRPr="00B810AB" w:rsidRDefault="00A62890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2890" w:rsidRDefault="00A62890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 xml:space="preserve">Czynsz płatny do </w:t>
            </w:r>
            <w:r w:rsidR="00712FCA">
              <w:rPr>
                <w:rFonts w:ascii="Times New Roman" w:hAnsi="Times New Roman" w:cs="Times New Roman"/>
                <w:sz w:val="20"/>
              </w:rPr>
              <w:t>31 marca każdego roku z góry</w:t>
            </w:r>
            <w:r w:rsidRPr="00B810A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62890" w:rsidRPr="00B810AB" w:rsidRDefault="00A62890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Pr="002A5B38" w:rsidRDefault="000F399D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02575C" w:rsidRPr="002A5B38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 xml:space="preserve">Czasookres wyłożenia </w:t>
      </w:r>
      <w:r w:rsidR="000F399D" w:rsidRPr="002A5B38">
        <w:rPr>
          <w:rFonts w:ascii="Times New Roman" w:hAnsi="Times New Roman" w:cs="Times New Roman"/>
          <w:b/>
          <w:sz w:val="20"/>
        </w:rPr>
        <w:t xml:space="preserve">wykazu do wglądu: od dnia </w:t>
      </w:r>
      <w:r w:rsidR="00C55EB5">
        <w:rPr>
          <w:rFonts w:ascii="Times New Roman" w:hAnsi="Times New Roman" w:cs="Times New Roman"/>
          <w:b/>
          <w:sz w:val="20"/>
        </w:rPr>
        <w:t>27.01.</w:t>
      </w:r>
      <w:r w:rsidR="000F399D" w:rsidRPr="002A5B38">
        <w:rPr>
          <w:rFonts w:ascii="Times New Roman" w:hAnsi="Times New Roman" w:cs="Times New Roman"/>
          <w:b/>
          <w:sz w:val="20"/>
        </w:rPr>
        <w:t>202</w:t>
      </w:r>
      <w:r w:rsidR="00712FCA">
        <w:rPr>
          <w:rFonts w:ascii="Times New Roman" w:hAnsi="Times New Roman" w:cs="Times New Roman"/>
          <w:b/>
          <w:sz w:val="20"/>
        </w:rPr>
        <w:t>1</w:t>
      </w:r>
      <w:proofErr w:type="gramStart"/>
      <w:r w:rsidR="000F399D" w:rsidRPr="002A5B38">
        <w:rPr>
          <w:rFonts w:ascii="Times New Roman" w:hAnsi="Times New Roman" w:cs="Times New Roman"/>
          <w:b/>
          <w:sz w:val="20"/>
        </w:rPr>
        <w:t>r</w:t>
      </w:r>
      <w:proofErr w:type="gramEnd"/>
      <w:r w:rsidR="000F399D" w:rsidRPr="002A5B38">
        <w:rPr>
          <w:rFonts w:ascii="Times New Roman" w:hAnsi="Times New Roman" w:cs="Times New Roman"/>
          <w:b/>
          <w:sz w:val="20"/>
        </w:rPr>
        <w:t xml:space="preserve">. do dnia </w:t>
      </w:r>
      <w:r w:rsidR="00C55EB5">
        <w:rPr>
          <w:rFonts w:ascii="Times New Roman" w:hAnsi="Times New Roman" w:cs="Times New Roman"/>
          <w:b/>
          <w:sz w:val="20"/>
        </w:rPr>
        <w:t>17.02.</w:t>
      </w:r>
      <w:r w:rsidR="000F399D" w:rsidRPr="002A5B38">
        <w:rPr>
          <w:rFonts w:ascii="Times New Roman" w:hAnsi="Times New Roman" w:cs="Times New Roman"/>
          <w:b/>
          <w:sz w:val="20"/>
        </w:rPr>
        <w:t>202</w:t>
      </w:r>
      <w:r w:rsidR="00712FCA">
        <w:rPr>
          <w:rFonts w:ascii="Times New Roman" w:hAnsi="Times New Roman" w:cs="Times New Roman"/>
          <w:b/>
          <w:sz w:val="20"/>
        </w:rPr>
        <w:t>1</w:t>
      </w:r>
      <w:proofErr w:type="gramStart"/>
      <w:r w:rsidR="000F399D" w:rsidRPr="002A5B38">
        <w:rPr>
          <w:rFonts w:ascii="Times New Roman" w:hAnsi="Times New Roman" w:cs="Times New Roman"/>
          <w:b/>
          <w:sz w:val="20"/>
        </w:rPr>
        <w:t>r</w:t>
      </w:r>
      <w:proofErr w:type="gramEnd"/>
      <w:r w:rsidR="000F399D" w:rsidRPr="002A5B38">
        <w:rPr>
          <w:rFonts w:ascii="Times New Roman" w:hAnsi="Times New Roman" w:cs="Times New Roman"/>
          <w:b/>
          <w:sz w:val="20"/>
        </w:rPr>
        <w:t>.</w:t>
      </w:r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F399D"/>
    <w:rsid w:val="00113A13"/>
    <w:rsid w:val="001577E1"/>
    <w:rsid w:val="00200F91"/>
    <w:rsid w:val="0025130F"/>
    <w:rsid w:val="002A5B38"/>
    <w:rsid w:val="002D7EC3"/>
    <w:rsid w:val="00366E0F"/>
    <w:rsid w:val="003B18F8"/>
    <w:rsid w:val="00431B33"/>
    <w:rsid w:val="004E54E4"/>
    <w:rsid w:val="005240B5"/>
    <w:rsid w:val="005F341B"/>
    <w:rsid w:val="006350C3"/>
    <w:rsid w:val="006C02BC"/>
    <w:rsid w:val="00712FCA"/>
    <w:rsid w:val="007243DF"/>
    <w:rsid w:val="00725941"/>
    <w:rsid w:val="0073726E"/>
    <w:rsid w:val="007A2EBE"/>
    <w:rsid w:val="007B3DC2"/>
    <w:rsid w:val="00880A18"/>
    <w:rsid w:val="008D1EFC"/>
    <w:rsid w:val="009459EF"/>
    <w:rsid w:val="00970FBA"/>
    <w:rsid w:val="00A02D2B"/>
    <w:rsid w:val="00A62890"/>
    <w:rsid w:val="00A63C81"/>
    <w:rsid w:val="00AE1801"/>
    <w:rsid w:val="00B31ACE"/>
    <w:rsid w:val="00B810AB"/>
    <w:rsid w:val="00C54730"/>
    <w:rsid w:val="00C55EB5"/>
    <w:rsid w:val="00D9090C"/>
    <w:rsid w:val="00DF0516"/>
    <w:rsid w:val="00E25438"/>
    <w:rsid w:val="00E85F4D"/>
    <w:rsid w:val="00EE08DA"/>
    <w:rsid w:val="00EE4306"/>
    <w:rsid w:val="00EF0D99"/>
    <w:rsid w:val="00EF54DE"/>
    <w:rsid w:val="00F045B9"/>
    <w:rsid w:val="00F218A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2A2D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B9B4-CDBB-4FD7-82CC-F1708F5F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34</cp:revision>
  <cp:lastPrinted>2021-01-26T11:24:00Z</cp:lastPrinted>
  <dcterms:created xsi:type="dcterms:W3CDTF">2020-09-18T12:22:00Z</dcterms:created>
  <dcterms:modified xsi:type="dcterms:W3CDTF">2021-01-27T12:54:00Z</dcterms:modified>
</cp:coreProperties>
</file>