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13" w:rsidRPr="002A469C" w:rsidRDefault="004C5F13" w:rsidP="004C5F13">
      <w:pPr>
        <w:keepNext/>
        <w:widowControl w:val="0"/>
        <w:tabs>
          <w:tab w:val="left" w:pos="6372"/>
        </w:tabs>
        <w:suppressAutoHyphens/>
        <w:autoSpaceDE w:val="0"/>
        <w:spacing w:after="0" w:line="240" w:lineRule="auto"/>
        <w:ind w:left="6372"/>
        <w:rPr>
          <w:color w:val="000000"/>
          <w:sz w:val="24"/>
          <w:lang w:eastAsia="en-US" w:bidi="en-US"/>
        </w:rPr>
      </w:pPr>
      <w:r w:rsidRPr="002A469C">
        <w:rPr>
          <w:color w:val="000000"/>
          <w:sz w:val="24"/>
          <w:lang w:eastAsia="en-US" w:bidi="en-US"/>
        </w:rPr>
        <w:t>Załącznik nr 1</w:t>
      </w:r>
    </w:p>
    <w:p w:rsidR="004C5F13" w:rsidRPr="002A469C" w:rsidRDefault="004D46D3" w:rsidP="004C5F13">
      <w:pPr>
        <w:keepNext/>
        <w:widowControl w:val="0"/>
        <w:tabs>
          <w:tab w:val="left" w:pos="6379"/>
        </w:tabs>
        <w:suppressAutoHyphens/>
        <w:autoSpaceDE w:val="0"/>
        <w:spacing w:after="0" w:line="240" w:lineRule="auto"/>
        <w:ind w:left="6379"/>
        <w:rPr>
          <w:color w:val="000000"/>
          <w:sz w:val="24"/>
          <w:lang w:eastAsia="en-US" w:bidi="en-US"/>
        </w:rPr>
      </w:pPr>
      <w:r>
        <w:rPr>
          <w:color w:val="000000"/>
          <w:sz w:val="24"/>
          <w:lang w:eastAsia="en-US" w:bidi="en-US"/>
        </w:rPr>
        <w:t>do zarządzenia nr</w:t>
      </w:r>
      <w:r w:rsidR="004F5B8E">
        <w:rPr>
          <w:color w:val="000000"/>
          <w:sz w:val="24"/>
          <w:lang w:eastAsia="en-US" w:bidi="en-US"/>
        </w:rPr>
        <w:t xml:space="preserve">  150</w:t>
      </w:r>
      <w:r w:rsidR="007B73DA">
        <w:rPr>
          <w:color w:val="000000"/>
          <w:sz w:val="24"/>
          <w:lang w:eastAsia="en-US" w:bidi="en-US"/>
        </w:rPr>
        <w:t>/2018</w:t>
      </w:r>
      <w:r w:rsidR="004C5F13" w:rsidRPr="002A469C">
        <w:rPr>
          <w:color w:val="000000"/>
          <w:sz w:val="24"/>
          <w:lang w:eastAsia="en-US" w:bidi="en-US"/>
        </w:rPr>
        <w:t xml:space="preserve"> </w:t>
      </w:r>
    </w:p>
    <w:p w:rsidR="004C5F13" w:rsidRPr="002A469C" w:rsidRDefault="00C63AD1" w:rsidP="004C5F13">
      <w:pPr>
        <w:widowControl w:val="0"/>
        <w:suppressAutoHyphens/>
        <w:autoSpaceDE w:val="0"/>
        <w:spacing w:after="0" w:line="240" w:lineRule="auto"/>
        <w:ind w:left="6372" w:firstLine="3"/>
        <w:rPr>
          <w:color w:val="000000"/>
          <w:sz w:val="24"/>
          <w:lang w:eastAsia="en-US" w:bidi="en-US"/>
        </w:rPr>
      </w:pPr>
      <w:r>
        <w:rPr>
          <w:color w:val="000000"/>
          <w:sz w:val="24"/>
          <w:lang w:eastAsia="en-US" w:bidi="en-US"/>
        </w:rPr>
        <w:t xml:space="preserve">Prezydenta  Miasta   </w:t>
      </w:r>
      <w:r w:rsidR="004C5F13" w:rsidRPr="002A469C">
        <w:rPr>
          <w:color w:val="000000"/>
          <w:sz w:val="24"/>
          <w:lang w:eastAsia="en-US" w:bidi="en-US"/>
        </w:rPr>
        <w:t>Świnoujście</w:t>
      </w:r>
    </w:p>
    <w:p w:rsidR="004C5F13" w:rsidRPr="002A469C" w:rsidRDefault="00CD23F6" w:rsidP="00BF6DD2">
      <w:pPr>
        <w:widowControl w:val="0"/>
        <w:tabs>
          <w:tab w:val="left" w:pos="6360"/>
        </w:tabs>
        <w:suppressAutoHyphens/>
        <w:autoSpaceDE w:val="0"/>
        <w:spacing w:after="0" w:line="240" w:lineRule="auto"/>
        <w:rPr>
          <w:color w:val="000000"/>
          <w:sz w:val="24"/>
          <w:lang w:val="en-US" w:eastAsia="en-US" w:bidi="en-US"/>
        </w:rPr>
      </w:pPr>
      <w:r>
        <w:rPr>
          <w:color w:val="000000"/>
          <w:sz w:val="24"/>
          <w:lang w:eastAsia="en-US" w:bidi="en-US"/>
        </w:rPr>
        <w:tab/>
        <w:t>z dni</w:t>
      </w:r>
      <w:r w:rsidR="00C63AD1">
        <w:rPr>
          <w:color w:val="000000"/>
          <w:sz w:val="24"/>
          <w:lang w:eastAsia="en-US" w:bidi="en-US"/>
        </w:rPr>
        <w:t>a</w:t>
      </w:r>
      <w:r w:rsidR="004F5B8E">
        <w:rPr>
          <w:color w:val="000000"/>
          <w:sz w:val="24"/>
          <w:lang w:eastAsia="en-US" w:bidi="en-US"/>
        </w:rPr>
        <w:t xml:space="preserve"> 28 lutego</w:t>
      </w:r>
      <w:r w:rsidR="007B73DA">
        <w:rPr>
          <w:color w:val="000000"/>
          <w:sz w:val="24"/>
          <w:lang w:eastAsia="en-US" w:bidi="en-US"/>
        </w:rPr>
        <w:t xml:space="preserve"> 2018</w:t>
      </w:r>
      <w:r w:rsidR="005F18E4">
        <w:rPr>
          <w:color w:val="000000"/>
          <w:sz w:val="24"/>
          <w:lang w:eastAsia="en-US" w:bidi="en-US"/>
        </w:rPr>
        <w:t xml:space="preserve">  r.</w:t>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r w:rsidR="004C5F13" w:rsidRPr="002A469C">
        <w:rPr>
          <w:color w:val="000000"/>
          <w:sz w:val="24"/>
          <w:lang w:eastAsia="en-US" w:bidi="en-US"/>
        </w:rPr>
        <w:tab/>
      </w:r>
    </w:p>
    <w:p w:rsidR="004C5F13" w:rsidRPr="002A469C" w:rsidRDefault="004C5F13" w:rsidP="004C5F13">
      <w:pPr>
        <w:widowControl w:val="0"/>
        <w:suppressAutoHyphens/>
        <w:autoSpaceDE w:val="0"/>
        <w:spacing w:after="0" w:line="240" w:lineRule="auto"/>
        <w:jc w:val="center"/>
        <w:rPr>
          <w:b/>
          <w:bCs/>
          <w:color w:val="000000"/>
          <w:sz w:val="24"/>
          <w:lang w:val="en-US" w:eastAsia="en-US" w:bidi="en-US"/>
        </w:rPr>
      </w:pPr>
      <w:r w:rsidRPr="002A469C">
        <w:rPr>
          <w:b/>
          <w:bCs/>
          <w:color w:val="000000"/>
          <w:sz w:val="24"/>
          <w:lang w:val="en-US" w:eastAsia="en-US" w:bidi="en-US"/>
        </w:rPr>
        <w:t xml:space="preserve">    O G Ł O S Z E N I E</w:t>
      </w:r>
    </w:p>
    <w:p w:rsidR="004C5F13" w:rsidRPr="002A469C" w:rsidRDefault="004C5F13" w:rsidP="004C5F13">
      <w:pPr>
        <w:widowControl w:val="0"/>
        <w:suppressAutoHyphens/>
        <w:autoSpaceDE w:val="0"/>
        <w:spacing w:after="0" w:line="240" w:lineRule="auto"/>
        <w:ind w:left="1134" w:hanging="1134"/>
        <w:jc w:val="center"/>
        <w:rPr>
          <w:b/>
          <w:bCs/>
          <w:color w:val="000000"/>
          <w:sz w:val="24"/>
          <w:lang w:val="en-US" w:eastAsia="en-US" w:bidi="en-US"/>
        </w:rPr>
      </w:pPr>
      <w:r w:rsidRPr="002A469C">
        <w:rPr>
          <w:b/>
          <w:bCs/>
          <w:color w:val="000000"/>
          <w:sz w:val="24"/>
          <w:lang w:val="en-US" w:eastAsia="en-US" w:bidi="en-US"/>
        </w:rPr>
        <w:t xml:space="preserve">              O  OTWARTYM  KONKURSIE  OFERT  NA  REALIZACJĘ  ZADANIA                  </w:t>
      </w:r>
    </w:p>
    <w:p w:rsidR="004C5F13" w:rsidRPr="002A469C" w:rsidRDefault="002A469C" w:rsidP="004C5F13">
      <w:pPr>
        <w:widowControl w:val="0"/>
        <w:suppressAutoHyphens/>
        <w:autoSpaceDE w:val="0"/>
        <w:spacing w:after="0" w:line="240" w:lineRule="auto"/>
        <w:ind w:left="1134" w:hanging="1134"/>
        <w:jc w:val="center"/>
        <w:rPr>
          <w:color w:val="000000"/>
          <w:sz w:val="24"/>
          <w:lang w:val="en-US" w:eastAsia="en-US" w:bidi="en-US"/>
        </w:rPr>
      </w:pPr>
      <w:r>
        <w:rPr>
          <w:b/>
          <w:bCs/>
          <w:color w:val="000000"/>
          <w:sz w:val="24"/>
          <w:lang w:val="en-US" w:eastAsia="en-US" w:bidi="en-US"/>
        </w:rPr>
        <w:t xml:space="preserve"> </w:t>
      </w:r>
      <w:r w:rsidR="004C5F13" w:rsidRPr="002A469C">
        <w:rPr>
          <w:b/>
          <w:bCs/>
          <w:color w:val="000000"/>
          <w:sz w:val="24"/>
          <w:lang w:val="en-US" w:eastAsia="en-US" w:bidi="en-US"/>
        </w:rPr>
        <w:t xml:space="preserve">Z  ZAKRESU </w:t>
      </w:r>
      <w:r>
        <w:rPr>
          <w:b/>
          <w:bCs/>
          <w:sz w:val="24"/>
          <w:lang w:eastAsia="ar-SA"/>
        </w:rPr>
        <w:t xml:space="preserve"> ZDROWIA PUBLICZNEGO</w:t>
      </w:r>
    </w:p>
    <w:p w:rsidR="004C5F13" w:rsidRPr="000C4EBB" w:rsidRDefault="004C5F13" w:rsidP="004C5F13">
      <w:pPr>
        <w:widowControl w:val="0"/>
        <w:suppressAutoHyphens/>
        <w:autoSpaceDE w:val="0"/>
        <w:spacing w:after="0" w:line="240" w:lineRule="auto"/>
        <w:jc w:val="center"/>
        <w:rPr>
          <w:color w:val="000000"/>
          <w:sz w:val="24"/>
          <w:lang w:val="en-US" w:eastAsia="en-US" w:bidi="en-US"/>
        </w:rPr>
      </w:pPr>
    </w:p>
    <w:p w:rsidR="004C5F13" w:rsidRPr="000C4EBB" w:rsidRDefault="004C5F13" w:rsidP="004C5F13">
      <w:pPr>
        <w:widowControl w:val="0"/>
        <w:suppressAutoHyphens/>
        <w:autoSpaceDE w:val="0"/>
        <w:spacing w:after="0" w:line="240" w:lineRule="auto"/>
        <w:jc w:val="center"/>
        <w:rPr>
          <w:color w:val="000000"/>
          <w:sz w:val="24"/>
          <w:lang w:val="en-US" w:eastAsia="en-US" w:bidi="en-US"/>
        </w:rPr>
      </w:pPr>
    </w:p>
    <w:p w:rsidR="004C5F13" w:rsidRPr="000C4EBB" w:rsidRDefault="004C5F13" w:rsidP="004C5F13">
      <w:pPr>
        <w:widowControl w:val="0"/>
        <w:suppressAutoHyphens/>
        <w:autoSpaceDE w:val="0"/>
        <w:spacing w:after="0" w:line="240" w:lineRule="auto"/>
        <w:jc w:val="both"/>
        <w:rPr>
          <w:color w:val="000000"/>
          <w:sz w:val="24"/>
          <w:lang w:eastAsia="en-US" w:bidi="en-US"/>
        </w:rPr>
      </w:pPr>
      <w:r w:rsidRPr="000C4EBB">
        <w:rPr>
          <w:color w:val="000000"/>
          <w:sz w:val="24"/>
          <w:lang w:eastAsia="en-US" w:bidi="en-US"/>
        </w:rPr>
        <w:t>Zgodnie z art.</w:t>
      </w:r>
      <w:r w:rsidRPr="000C4EBB">
        <w:rPr>
          <w:sz w:val="24"/>
          <w:lang w:eastAsia="en-US" w:bidi="en-US"/>
        </w:rPr>
        <w:t xml:space="preserve"> 14 ustawy z dnia 11 września 2015 r. o zdrowiu publicznym </w:t>
      </w:r>
      <w:r w:rsidR="006E7616">
        <w:rPr>
          <w:sz w:val="24"/>
          <w:lang w:eastAsia="ar-SA"/>
        </w:rPr>
        <w:t>(Dz. U. z 2017</w:t>
      </w:r>
      <w:r w:rsidR="002A469C" w:rsidRPr="000C4EBB">
        <w:rPr>
          <w:sz w:val="24"/>
          <w:lang w:eastAsia="ar-SA"/>
        </w:rPr>
        <w:t xml:space="preserve"> r.</w:t>
      </w:r>
      <w:r w:rsidR="006E7616">
        <w:rPr>
          <w:sz w:val="24"/>
          <w:lang w:eastAsia="ar-SA"/>
        </w:rPr>
        <w:t xml:space="preserve"> poz. 2237</w:t>
      </w:r>
      <w:r w:rsidRPr="000C4EBB">
        <w:rPr>
          <w:sz w:val="24"/>
          <w:lang w:eastAsia="ar-SA"/>
        </w:rPr>
        <w:t>)</w:t>
      </w:r>
      <w:r w:rsidR="00E170B0" w:rsidRPr="000C4EBB">
        <w:rPr>
          <w:sz w:val="24"/>
          <w:lang w:eastAsia="en-US" w:bidi="en-US"/>
        </w:rPr>
        <w:t>,</w:t>
      </w:r>
      <w:r w:rsidRPr="000C4EBB">
        <w:rPr>
          <w:kern w:val="1"/>
          <w:sz w:val="24"/>
          <w:lang w:eastAsia="ar-SA"/>
        </w:rPr>
        <w:t xml:space="preserve"> </w:t>
      </w:r>
      <w:r w:rsidRPr="000C4EBB">
        <w:rPr>
          <w:color w:val="000000"/>
          <w:sz w:val="24"/>
          <w:lang w:eastAsia="en-US" w:bidi="en-US"/>
        </w:rPr>
        <w:t>Prezydent Miasta Świnoujście ogłasza otwarty konkurs na realizację niżej wymienionego</w:t>
      </w:r>
      <w:r w:rsidR="002A469C" w:rsidRPr="000C4EBB">
        <w:rPr>
          <w:color w:val="000000"/>
          <w:sz w:val="24"/>
          <w:lang w:eastAsia="en-US" w:bidi="en-US"/>
        </w:rPr>
        <w:t xml:space="preserve"> zadania </w:t>
      </w:r>
      <w:r w:rsidR="001D6113" w:rsidRPr="000C4EBB">
        <w:rPr>
          <w:color w:val="000000"/>
          <w:sz w:val="24"/>
          <w:lang w:eastAsia="en-US" w:bidi="en-US"/>
        </w:rPr>
        <w:t xml:space="preserve"> z zakresu zdrowia publicznego</w:t>
      </w:r>
      <w:r w:rsidRPr="000C4EBB">
        <w:rPr>
          <w:color w:val="000000"/>
          <w:sz w:val="24"/>
          <w:lang w:eastAsia="en-US" w:bidi="en-US"/>
        </w:rPr>
        <w:t>.</w:t>
      </w:r>
    </w:p>
    <w:p w:rsidR="004C5F13" w:rsidRPr="000C4EBB" w:rsidRDefault="004C5F13" w:rsidP="004C5F13">
      <w:pPr>
        <w:widowControl w:val="0"/>
        <w:suppressAutoHyphens/>
        <w:autoSpaceDE w:val="0"/>
        <w:spacing w:after="0" w:line="240" w:lineRule="auto"/>
        <w:ind w:firstLine="360"/>
        <w:jc w:val="both"/>
        <w:rPr>
          <w:color w:val="000000"/>
          <w:sz w:val="24"/>
          <w:lang w:eastAsia="en-US" w:bidi="en-US"/>
        </w:rPr>
      </w:pPr>
    </w:p>
    <w:p w:rsidR="00952295" w:rsidRPr="000C4EBB" w:rsidRDefault="00BC3B0D" w:rsidP="00BC3B0D">
      <w:pPr>
        <w:spacing w:after="0" w:line="240" w:lineRule="auto"/>
        <w:jc w:val="both"/>
        <w:rPr>
          <w:sz w:val="24"/>
        </w:rPr>
      </w:pPr>
      <w:r w:rsidRPr="000C4EBB">
        <w:rPr>
          <w:b/>
          <w:bCs/>
          <w:sz w:val="24"/>
        </w:rPr>
        <w:t xml:space="preserve">Nazwa zadania będącego przedmiotem konkursu ofert. </w:t>
      </w:r>
    </w:p>
    <w:p w:rsidR="004C5F13" w:rsidRPr="000C4EBB" w:rsidRDefault="00CD23F6" w:rsidP="005F18E4">
      <w:pPr>
        <w:widowControl w:val="0"/>
        <w:suppressAutoHyphens/>
        <w:spacing w:after="0" w:line="240" w:lineRule="auto"/>
        <w:jc w:val="both"/>
        <w:rPr>
          <w:b/>
          <w:bCs/>
          <w:color w:val="000000"/>
          <w:sz w:val="24"/>
          <w:lang w:val="en-US" w:eastAsia="en-US" w:bidi="en-US"/>
        </w:rPr>
      </w:pPr>
      <w:r w:rsidRPr="000C4EBB">
        <w:rPr>
          <w:bCs/>
          <w:kern w:val="1"/>
          <w:sz w:val="24"/>
          <w:lang w:eastAsia="ar-SA"/>
        </w:rPr>
        <w:t>„</w:t>
      </w:r>
      <w:r w:rsidR="00E939AF" w:rsidRPr="000C4EBB">
        <w:rPr>
          <w:rFonts w:eastAsia="Lucida Sans Unicode"/>
          <w:bCs/>
          <w:sz w:val="24"/>
        </w:rPr>
        <w:t>S</w:t>
      </w:r>
      <w:r w:rsidR="00E939AF" w:rsidRPr="000C4EBB">
        <w:rPr>
          <w:sz w:val="24"/>
        </w:rPr>
        <w:t xml:space="preserve">tworzenie sieci </w:t>
      </w:r>
      <w:r w:rsidR="00862938" w:rsidRPr="000C4EBB">
        <w:rPr>
          <w:sz w:val="24"/>
        </w:rPr>
        <w:t xml:space="preserve"> </w:t>
      </w:r>
      <w:r w:rsidR="00E939AF" w:rsidRPr="000C4EBB">
        <w:rPr>
          <w:sz w:val="24"/>
        </w:rPr>
        <w:t>wsparcia rówieśniczego pn. Młodzieżowi liderzy</w:t>
      </w:r>
      <w:r w:rsidR="005F18E4" w:rsidRPr="000C4EBB">
        <w:rPr>
          <w:sz w:val="24"/>
        </w:rPr>
        <w:t>”.</w:t>
      </w:r>
    </w:p>
    <w:p w:rsidR="00BF6DD2" w:rsidRPr="000C4EBB" w:rsidRDefault="00BF6DD2" w:rsidP="00BC3B0D">
      <w:pPr>
        <w:spacing w:after="0" w:line="240" w:lineRule="auto"/>
        <w:jc w:val="both"/>
        <w:rPr>
          <w:b/>
          <w:bCs/>
          <w:sz w:val="24"/>
        </w:rPr>
      </w:pPr>
    </w:p>
    <w:p w:rsidR="00BC3B0D" w:rsidRPr="000C4EBB" w:rsidRDefault="00BC3B0D" w:rsidP="00BC3B0D">
      <w:pPr>
        <w:spacing w:after="0" w:line="240" w:lineRule="auto"/>
        <w:jc w:val="both"/>
        <w:rPr>
          <w:sz w:val="24"/>
        </w:rPr>
      </w:pPr>
      <w:r w:rsidRPr="000C4EBB">
        <w:rPr>
          <w:b/>
          <w:bCs/>
          <w:sz w:val="24"/>
        </w:rPr>
        <w:t>Wysokość środków publicznych przeznaczonych na realizację zadania.</w:t>
      </w:r>
    </w:p>
    <w:p w:rsidR="004C5F13" w:rsidRPr="000C4EBB" w:rsidRDefault="00F2505E" w:rsidP="002A469C">
      <w:pPr>
        <w:spacing w:after="0" w:line="240" w:lineRule="auto"/>
        <w:jc w:val="both"/>
        <w:rPr>
          <w:sz w:val="24"/>
        </w:rPr>
      </w:pPr>
      <w:r w:rsidRPr="000C4EBB">
        <w:rPr>
          <w:sz w:val="24"/>
        </w:rPr>
        <w:t xml:space="preserve">Wysokość środków przeznaczonych na realizację zadania </w:t>
      </w:r>
      <w:r w:rsidR="002A469C" w:rsidRPr="000C4EBB">
        <w:rPr>
          <w:sz w:val="24"/>
        </w:rPr>
        <w:t xml:space="preserve">wynosi: </w:t>
      </w:r>
      <w:r w:rsidR="00FE0CD1">
        <w:rPr>
          <w:sz w:val="24"/>
        </w:rPr>
        <w:t>20</w:t>
      </w:r>
      <w:r w:rsidR="00CD23F6" w:rsidRPr="000C4EBB">
        <w:rPr>
          <w:sz w:val="24"/>
        </w:rPr>
        <w:t xml:space="preserve">.000 zł. </w:t>
      </w:r>
    </w:p>
    <w:p w:rsidR="00BC3B0D" w:rsidRPr="000C4EBB" w:rsidRDefault="00BC3B0D" w:rsidP="004C5F13">
      <w:pPr>
        <w:widowControl w:val="0"/>
        <w:tabs>
          <w:tab w:val="left" w:pos="720"/>
        </w:tabs>
        <w:suppressAutoHyphens/>
        <w:autoSpaceDE w:val="0"/>
        <w:spacing w:after="0" w:line="240" w:lineRule="auto"/>
        <w:jc w:val="both"/>
        <w:rPr>
          <w:b/>
          <w:bCs/>
          <w:sz w:val="24"/>
          <w:lang w:eastAsia="ar-SA"/>
        </w:rPr>
      </w:pPr>
    </w:p>
    <w:p w:rsidR="00BC3B0D" w:rsidRPr="000C4EBB" w:rsidRDefault="00BC3B0D" w:rsidP="004C5F13">
      <w:pPr>
        <w:widowControl w:val="0"/>
        <w:tabs>
          <w:tab w:val="left" w:pos="720"/>
        </w:tabs>
        <w:suppressAutoHyphens/>
        <w:autoSpaceDE w:val="0"/>
        <w:spacing w:after="0" w:line="240" w:lineRule="auto"/>
        <w:jc w:val="both"/>
        <w:rPr>
          <w:b/>
          <w:bCs/>
          <w:sz w:val="24"/>
        </w:rPr>
      </w:pPr>
      <w:r w:rsidRPr="000C4EBB">
        <w:rPr>
          <w:b/>
          <w:bCs/>
          <w:sz w:val="24"/>
        </w:rPr>
        <w:t>Termin realizacji zadania.</w:t>
      </w:r>
    </w:p>
    <w:p w:rsidR="00CD23F6" w:rsidRPr="000C4EBB" w:rsidRDefault="00D4096B" w:rsidP="00CD23F6">
      <w:pPr>
        <w:widowControl w:val="0"/>
        <w:suppressAutoHyphens/>
        <w:spacing w:after="0" w:line="240" w:lineRule="auto"/>
        <w:jc w:val="both"/>
        <w:rPr>
          <w:kern w:val="1"/>
          <w:sz w:val="24"/>
          <w:lang w:eastAsia="ar-SA"/>
        </w:rPr>
      </w:pPr>
      <w:r w:rsidRPr="000C4EBB">
        <w:rPr>
          <w:bCs/>
          <w:sz w:val="24"/>
        </w:rPr>
        <w:t xml:space="preserve">Program należy zrealizować </w:t>
      </w:r>
      <w:r w:rsidR="00CD23F6" w:rsidRPr="000C4EBB">
        <w:rPr>
          <w:sz w:val="24"/>
          <w:lang w:eastAsia="ar-SA"/>
        </w:rPr>
        <w:t xml:space="preserve"> w okresie od</w:t>
      </w:r>
      <w:r w:rsidR="006E7616">
        <w:rPr>
          <w:bCs/>
          <w:sz w:val="24"/>
        </w:rPr>
        <w:t xml:space="preserve">  9 kwietnia  do 31 grudnia 2018 </w:t>
      </w:r>
      <w:r w:rsidR="00CD23F6" w:rsidRPr="000C4EBB">
        <w:rPr>
          <w:bCs/>
          <w:sz w:val="24"/>
        </w:rPr>
        <w:t>r.</w:t>
      </w:r>
    </w:p>
    <w:p w:rsidR="00BC3B0D" w:rsidRPr="000C4EBB" w:rsidRDefault="00BC3B0D" w:rsidP="00BC3B0D">
      <w:pPr>
        <w:spacing w:before="100" w:beforeAutospacing="1" w:after="100" w:afterAutospacing="1" w:line="240" w:lineRule="auto"/>
        <w:jc w:val="both"/>
        <w:rPr>
          <w:sz w:val="24"/>
        </w:rPr>
      </w:pPr>
      <w:r w:rsidRPr="000C4EBB">
        <w:rPr>
          <w:b/>
          <w:bCs/>
          <w:sz w:val="24"/>
        </w:rPr>
        <w:t xml:space="preserve">Warunki realizacji zadania. </w:t>
      </w:r>
    </w:p>
    <w:p w:rsidR="00BC3B0D" w:rsidRPr="00FF5610" w:rsidRDefault="00BC3B0D" w:rsidP="00BC3B0D">
      <w:pPr>
        <w:pStyle w:val="Akapitzlist"/>
        <w:widowControl w:val="0"/>
        <w:numPr>
          <w:ilvl w:val="0"/>
          <w:numId w:val="9"/>
        </w:numPr>
        <w:tabs>
          <w:tab w:val="left" w:pos="720"/>
        </w:tabs>
        <w:suppressAutoHyphens/>
        <w:autoSpaceDE w:val="0"/>
        <w:spacing w:after="0" w:line="240" w:lineRule="auto"/>
        <w:jc w:val="both"/>
        <w:rPr>
          <w:bCs/>
          <w:sz w:val="24"/>
          <w:lang w:eastAsia="ar-SA"/>
        </w:rPr>
      </w:pPr>
      <w:r w:rsidRPr="00FF5610">
        <w:rPr>
          <w:color w:val="000000"/>
          <w:kern w:val="1"/>
          <w:sz w:val="24"/>
          <w:lang w:eastAsia="en-US" w:bidi="en-US"/>
        </w:rPr>
        <w:t>Zadanie do realizacji przez podmioty, których cele statutowe lub przedmiot działalności dotyczą  spraw obję</w:t>
      </w:r>
      <w:r w:rsidR="00172F89" w:rsidRPr="00FF5610">
        <w:rPr>
          <w:color w:val="000000"/>
          <w:kern w:val="1"/>
          <w:sz w:val="24"/>
          <w:lang w:eastAsia="en-US" w:bidi="en-US"/>
        </w:rPr>
        <w:t xml:space="preserve">tych  zadaniami określonymi  w art. 2 </w:t>
      </w:r>
      <w:r w:rsidR="002A469C" w:rsidRPr="00FF5610">
        <w:rPr>
          <w:color w:val="000000"/>
          <w:kern w:val="1"/>
          <w:sz w:val="24"/>
          <w:lang w:eastAsia="en-US" w:bidi="en-US"/>
        </w:rPr>
        <w:t>ustawy  z dnia 11 września 2015 </w:t>
      </w:r>
      <w:r w:rsidRPr="00FF5610">
        <w:rPr>
          <w:color w:val="000000"/>
          <w:kern w:val="1"/>
          <w:sz w:val="24"/>
          <w:lang w:eastAsia="en-US" w:bidi="en-US"/>
        </w:rPr>
        <w:t xml:space="preserve">r. o zdrowiu publicznym, w tym organizacje pozarządowe i podmioty, o których mowa  w  art.  3 ust. 2 i 3  </w:t>
      </w:r>
      <w:r w:rsidR="00172F89" w:rsidRPr="00FF5610">
        <w:rPr>
          <w:color w:val="000000"/>
          <w:kern w:val="1"/>
          <w:sz w:val="24"/>
          <w:lang w:eastAsia="en-US" w:bidi="en-US"/>
        </w:rPr>
        <w:t xml:space="preserve">ustawy z dnia  24 kwietnia </w:t>
      </w:r>
      <w:r w:rsidR="00FE0CD1">
        <w:rPr>
          <w:color w:val="000000"/>
          <w:kern w:val="1"/>
          <w:sz w:val="24"/>
          <w:lang w:eastAsia="en-US" w:bidi="en-US"/>
        </w:rPr>
        <w:t>2003 r.</w:t>
      </w:r>
      <w:r w:rsidRPr="00FF5610">
        <w:rPr>
          <w:color w:val="000000"/>
          <w:kern w:val="1"/>
          <w:sz w:val="24"/>
          <w:lang w:eastAsia="en-US" w:bidi="en-US"/>
        </w:rPr>
        <w:t xml:space="preserve"> o działalności  pożytku publicznego i</w:t>
      </w:r>
      <w:r w:rsidR="00915CF4" w:rsidRPr="00FF5610">
        <w:rPr>
          <w:color w:val="000000"/>
          <w:kern w:val="1"/>
          <w:sz w:val="24"/>
          <w:lang w:eastAsia="en-US" w:bidi="en-US"/>
        </w:rPr>
        <w:t xml:space="preserve"> o wolo</w:t>
      </w:r>
      <w:r w:rsidR="00136310">
        <w:rPr>
          <w:color w:val="000000"/>
          <w:kern w:val="1"/>
          <w:sz w:val="24"/>
          <w:lang w:eastAsia="en-US" w:bidi="en-US"/>
        </w:rPr>
        <w:t>ntariacie (</w:t>
      </w:r>
      <w:r w:rsidR="00915CF4" w:rsidRPr="00FF5610">
        <w:rPr>
          <w:color w:val="000000"/>
          <w:kern w:val="1"/>
          <w:sz w:val="24"/>
          <w:lang w:eastAsia="en-US" w:bidi="en-US"/>
        </w:rPr>
        <w:t>Dz. U. z 2016</w:t>
      </w:r>
      <w:r w:rsidRPr="00FF5610">
        <w:rPr>
          <w:color w:val="000000"/>
          <w:kern w:val="1"/>
          <w:sz w:val="24"/>
          <w:lang w:eastAsia="en-US" w:bidi="en-US"/>
        </w:rPr>
        <w:t xml:space="preserve"> r.  poz</w:t>
      </w:r>
      <w:r w:rsidR="00FE0CD1">
        <w:rPr>
          <w:color w:val="000000"/>
          <w:kern w:val="1"/>
          <w:sz w:val="24"/>
          <w:lang w:eastAsia="en-US" w:bidi="en-US"/>
        </w:rPr>
        <w:t>.1817</w:t>
      </w:r>
      <w:r w:rsidRPr="00FF5610">
        <w:rPr>
          <w:color w:val="000000"/>
          <w:kern w:val="1"/>
          <w:sz w:val="24"/>
          <w:lang w:eastAsia="en-US" w:bidi="en-US"/>
        </w:rPr>
        <w:t xml:space="preserve">z  </w:t>
      </w:r>
      <w:proofErr w:type="spellStart"/>
      <w:r w:rsidRPr="00FF5610">
        <w:rPr>
          <w:color w:val="000000"/>
          <w:kern w:val="1"/>
          <w:sz w:val="24"/>
          <w:lang w:eastAsia="en-US" w:bidi="en-US"/>
        </w:rPr>
        <w:t>poźn</w:t>
      </w:r>
      <w:proofErr w:type="spellEnd"/>
      <w:r w:rsidRPr="00FF5610">
        <w:rPr>
          <w:color w:val="000000"/>
          <w:kern w:val="1"/>
          <w:sz w:val="24"/>
          <w:lang w:eastAsia="en-US" w:bidi="en-US"/>
        </w:rPr>
        <w:t>. zm.).</w:t>
      </w:r>
    </w:p>
    <w:p w:rsidR="00B17D2D" w:rsidRDefault="00FC1BEE" w:rsidP="00E939AF">
      <w:pPr>
        <w:pStyle w:val="Akapitzlist"/>
        <w:widowControl w:val="0"/>
        <w:numPr>
          <w:ilvl w:val="0"/>
          <w:numId w:val="9"/>
        </w:numPr>
        <w:tabs>
          <w:tab w:val="left" w:pos="720"/>
        </w:tabs>
        <w:suppressAutoHyphens/>
        <w:autoSpaceDE w:val="0"/>
        <w:spacing w:after="0" w:line="240" w:lineRule="auto"/>
        <w:jc w:val="both"/>
        <w:rPr>
          <w:bCs/>
          <w:sz w:val="24"/>
          <w:lang w:eastAsia="ar-SA"/>
        </w:rPr>
      </w:pPr>
      <w:r>
        <w:rPr>
          <w:bCs/>
          <w:sz w:val="24"/>
          <w:lang w:eastAsia="ar-SA"/>
        </w:rPr>
        <w:t xml:space="preserve">Program </w:t>
      </w:r>
      <w:r w:rsidR="00E939AF">
        <w:rPr>
          <w:bCs/>
          <w:sz w:val="24"/>
          <w:lang w:eastAsia="ar-SA"/>
        </w:rPr>
        <w:t>adresowany jest</w:t>
      </w:r>
      <w:r w:rsidR="0039020E">
        <w:rPr>
          <w:bCs/>
          <w:sz w:val="24"/>
          <w:lang w:eastAsia="ar-SA"/>
        </w:rPr>
        <w:t xml:space="preserve"> do</w:t>
      </w:r>
      <w:r w:rsidR="006A7232">
        <w:rPr>
          <w:bCs/>
          <w:sz w:val="24"/>
          <w:lang w:eastAsia="ar-SA"/>
        </w:rPr>
        <w:t xml:space="preserve"> uczniów w wieku 14-19 lat </w:t>
      </w:r>
      <w:r w:rsidR="0039020E">
        <w:rPr>
          <w:bCs/>
          <w:sz w:val="24"/>
          <w:lang w:eastAsia="ar-SA"/>
        </w:rPr>
        <w:t xml:space="preserve">z terenu miasta Świnoujście </w:t>
      </w:r>
      <w:r w:rsidR="00E939AF">
        <w:rPr>
          <w:bCs/>
          <w:sz w:val="24"/>
          <w:lang w:eastAsia="ar-SA"/>
        </w:rPr>
        <w:t xml:space="preserve">przy współpracy z </w:t>
      </w:r>
      <w:r w:rsidR="0039020E">
        <w:rPr>
          <w:bCs/>
          <w:sz w:val="24"/>
          <w:lang w:eastAsia="ar-SA"/>
        </w:rPr>
        <w:t xml:space="preserve">ich </w:t>
      </w:r>
      <w:r w:rsidR="00E939AF">
        <w:rPr>
          <w:bCs/>
          <w:sz w:val="24"/>
          <w:lang w:eastAsia="ar-SA"/>
        </w:rPr>
        <w:t>rodzicami</w:t>
      </w:r>
      <w:r w:rsidR="0039020E">
        <w:rPr>
          <w:bCs/>
          <w:sz w:val="24"/>
          <w:lang w:eastAsia="ar-SA"/>
        </w:rPr>
        <w:t xml:space="preserve">/opiekunami </w:t>
      </w:r>
      <w:r w:rsidR="00862938">
        <w:rPr>
          <w:bCs/>
          <w:sz w:val="24"/>
          <w:lang w:eastAsia="ar-SA"/>
        </w:rPr>
        <w:t>oraz</w:t>
      </w:r>
      <w:r w:rsidR="000C4EBB">
        <w:rPr>
          <w:bCs/>
          <w:sz w:val="24"/>
          <w:lang w:eastAsia="ar-SA"/>
        </w:rPr>
        <w:t xml:space="preserve"> kadrą pedagogiczną ze szkół uczestników.</w:t>
      </w:r>
    </w:p>
    <w:p w:rsidR="00136310" w:rsidRDefault="00136310" w:rsidP="00E939AF">
      <w:pPr>
        <w:pStyle w:val="Akapitzlist"/>
        <w:widowControl w:val="0"/>
        <w:numPr>
          <w:ilvl w:val="0"/>
          <w:numId w:val="9"/>
        </w:numPr>
        <w:tabs>
          <w:tab w:val="left" w:pos="720"/>
        </w:tabs>
        <w:suppressAutoHyphens/>
        <w:autoSpaceDE w:val="0"/>
        <w:spacing w:after="0" w:line="240" w:lineRule="auto"/>
        <w:jc w:val="both"/>
        <w:rPr>
          <w:bCs/>
          <w:sz w:val="24"/>
          <w:lang w:eastAsia="ar-SA"/>
        </w:rPr>
      </w:pPr>
      <w:r>
        <w:rPr>
          <w:bCs/>
          <w:sz w:val="24"/>
          <w:lang w:eastAsia="ar-SA"/>
        </w:rPr>
        <w:t xml:space="preserve">Celem programu jest:  </w:t>
      </w:r>
    </w:p>
    <w:p w:rsidR="00136310" w:rsidRPr="00136310" w:rsidRDefault="00136310" w:rsidP="00136310">
      <w:pPr>
        <w:pStyle w:val="Akapitzlist"/>
        <w:widowControl w:val="0"/>
        <w:tabs>
          <w:tab w:val="left" w:pos="720"/>
        </w:tabs>
        <w:suppressAutoHyphens/>
        <w:autoSpaceDE w:val="0"/>
        <w:spacing w:after="0" w:line="240" w:lineRule="auto"/>
        <w:jc w:val="both"/>
        <w:rPr>
          <w:bCs/>
          <w:sz w:val="24"/>
          <w:lang w:eastAsia="ar-SA"/>
        </w:rPr>
      </w:pPr>
      <w:r>
        <w:rPr>
          <w:bCs/>
          <w:sz w:val="24"/>
          <w:lang w:eastAsia="ar-SA"/>
        </w:rPr>
        <w:t>- promocja zdrowego stylu życia w środowisku młodzieżowym,</w:t>
      </w:r>
    </w:p>
    <w:p w:rsidR="00136310" w:rsidRPr="000C4EBB" w:rsidRDefault="00136310" w:rsidP="00136310">
      <w:pPr>
        <w:pStyle w:val="Akapitzlist"/>
        <w:widowControl w:val="0"/>
        <w:tabs>
          <w:tab w:val="left" w:pos="720"/>
        </w:tabs>
        <w:suppressAutoHyphens/>
        <w:autoSpaceDE w:val="0"/>
        <w:spacing w:after="0" w:line="240" w:lineRule="auto"/>
        <w:jc w:val="both"/>
        <w:rPr>
          <w:bCs/>
          <w:sz w:val="24"/>
          <w:lang w:eastAsia="ar-SA"/>
        </w:rPr>
      </w:pPr>
      <w:r w:rsidRPr="000C4EBB">
        <w:rPr>
          <w:bCs/>
          <w:sz w:val="24"/>
          <w:lang w:eastAsia="ar-SA"/>
        </w:rPr>
        <w:t xml:space="preserve">- zdobycie przez młodzież umiejętności interpersonalnych,  psychospołecznych,  udzielania pomocy swoim rówieśnikom, organizowania aktywnych form spędzania czasu wolnego.  </w:t>
      </w:r>
    </w:p>
    <w:p w:rsidR="00CD23F6" w:rsidRPr="000C4EBB" w:rsidRDefault="00DD57FE" w:rsidP="00CD23F6">
      <w:pPr>
        <w:pStyle w:val="Akapitzlist"/>
        <w:widowControl w:val="0"/>
        <w:numPr>
          <w:ilvl w:val="0"/>
          <w:numId w:val="9"/>
        </w:numPr>
        <w:tabs>
          <w:tab w:val="left" w:pos="720"/>
        </w:tabs>
        <w:suppressAutoHyphens/>
        <w:autoSpaceDE w:val="0"/>
        <w:spacing w:after="0" w:line="240" w:lineRule="auto"/>
        <w:jc w:val="both"/>
        <w:rPr>
          <w:bCs/>
          <w:sz w:val="24"/>
          <w:lang w:eastAsia="ar-SA"/>
        </w:rPr>
      </w:pPr>
      <w:r w:rsidRPr="000C4EBB">
        <w:rPr>
          <w:sz w:val="24"/>
        </w:rPr>
        <w:t>W ramach realizacji zadania  należy w szczególności:</w:t>
      </w:r>
    </w:p>
    <w:p w:rsidR="00B17D2D" w:rsidRPr="000C4EBB" w:rsidRDefault="00B17D2D" w:rsidP="00B17D2D">
      <w:pPr>
        <w:widowControl w:val="0"/>
        <w:suppressAutoHyphens/>
        <w:spacing w:after="0" w:line="240" w:lineRule="auto"/>
        <w:ind w:left="720"/>
        <w:jc w:val="both"/>
        <w:rPr>
          <w:sz w:val="24"/>
        </w:rPr>
      </w:pPr>
      <w:r w:rsidRPr="000C4EBB">
        <w:rPr>
          <w:sz w:val="24"/>
        </w:rPr>
        <w:t>- wyłonić grupę</w:t>
      </w:r>
      <w:r w:rsidR="00FC1BEE" w:rsidRPr="000C4EBB">
        <w:rPr>
          <w:sz w:val="24"/>
        </w:rPr>
        <w:t xml:space="preserve"> uczniów -</w:t>
      </w:r>
      <w:r w:rsidRPr="000C4EBB">
        <w:rPr>
          <w:sz w:val="24"/>
        </w:rPr>
        <w:t xml:space="preserve"> liderów, </w:t>
      </w:r>
    </w:p>
    <w:p w:rsidR="00B17D2D" w:rsidRPr="000C4EBB" w:rsidRDefault="00FE0CD1" w:rsidP="0039020E">
      <w:pPr>
        <w:widowControl w:val="0"/>
        <w:suppressAutoHyphens/>
        <w:spacing w:after="0" w:line="240" w:lineRule="auto"/>
        <w:ind w:left="720"/>
        <w:jc w:val="both"/>
        <w:rPr>
          <w:sz w:val="24"/>
        </w:rPr>
      </w:pPr>
      <w:r>
        <w:rPr>
          <w:sz w:val="24"/>
        </w:rPr>
        <w:t>- przeszkolić</w:t>
      </w:r>
      <w:r w:rsidR="00B17D2D" w:rsidRPr="000C4EBB">
        <w:rPr>
          <w:sz w:val="24"/>
        </w:rPr>
        <w:t xml:space="preserve"> młodz</w:t>
      </w:r>
      <w:r w:rsidR="00DC5CB5" w:rsidRPr="000C4EBB">
        <w:rPr>
          <w:sz w:val="24"/>
        </w:rPr>
        <w:t>ieżowych liderów (n</w:t>
      </w:r>
      <w:r w:rsidR="006E7616">
        <w:rPr>
          <w:sz w:val="24"/>
        </w:rPr>
        <w:t xml:space="preserve">p.: ćwiczenia interpersonalne, </w:t>
      </w:r>
      <w:r w:rsidR="00DC5CB5" w:rsidRPr="000C4EBB">
        <w:rPr>
          <w:sz w:val="24"/>
        </w:rPr>
        <w:t>zaję</w:t>
      </w:r>
      <w:r w:rsidR="006E7616">
        <w:rPr>
          <w:sz w:val="24"/>
        </w:rPr>
        <w:t xml:space="preserve">cia </w:t>
      </w:r>
      <w:proofErr w:type="spellStart"/>
      <w:r w:rsidR="006E7616">
        <w:rPr>
          <w:sz w:val="24"/>
        </w:rPr>
        <w:t>profilaktyczno</w:t>
      </w:r>
      <w:proofErr w:type="spellEnd"/>
      <w:r w:rsidR="006E7616">
        <w:rPr>
          <w:sz w:val="24"/>
        </w:rPr>
        <w:t xml:space="preserve"> –edukacyjne </w:t>
      </w:r>
      <w:r w:rsidR="00DC5CB5" w:rsidRPr="000C4EBB">
        <w:rPr>
          <w:sz w:val="24"/>
        </w:rPr>
        <w:t xml:space="preserve"> m.in. na temat</w:t>
      </w:r>
      <w:r w:rsidR="000C4EBB">
        <w:rPr>
          <w:sz w:val="24"/>
        </w:rPr>
        <w:t>:</w:t>
      </w:r>
      <w:r w:rsidR="00DC5CB5" w:rsidRPr="000C4EBB">
        <w:rPr>
          <w:sz w:val="24"/>
        </w:rPr>
        <w:t xml:space="preserve"> problematyki</w:t>
      </w:r>
      <w:r w:rsidR="00C97CA6" w:rsidRPr="000C4EBB">
        <w:rPr>
          <w:sz w:val="24"/>
        </w:rPr>
        <w:t xml:space="preserve"> HIV/AIDS,</w:t>
      </w:r>
      <w:r w:rsidR="000C4EBB">
        <w:rPr>
          <w:sz w:val="24"/>
        </w:rPr>
        <w:t xml:space="preserve"> uzależnień, form</w:t>
      </w:r>
      <w:r w:rsidR="00B17D2D" w:rsidRPr="000C4EBB">
        <w:rPr>
          <w:sz w:val="24"/>
        </w:rPr>
        <w:t xml:space="preserve"> spec</w:t>
      </w:r>
      <w:r w:rsidR="00862938" w:rsidRPr="000C4EBB">
        <w:rPr>
          <w:sz w:val="24"/>
        </w:rPr>
        <w:t>jalistycznej  pomocy, procedury „Niebieskie</w:t>
      </w:r>
      <w:r w:rsidR="00B17D2D" w:rsidRPr="000C4EBB">
        <w:rPr>
          <w:sz w:val="24"/>
        </w:rPr>
        <w:t xml:space="preserve"> Karty”,  streetworkingu, </w:t>
      </w:r>
      <w:proofErr w:type="spellStart"/>
      <w:r w:rsidR="00B17D2D" w:rsidRPr="000C4EBB">
        <w:rPr>
          <w:sz w:val="24"/>
        </w:rPr>
        <w:t>partyworkingu</w:t>
      </w:r>
      <w:proofErr w:type="spellEnd"/>
      <w:r w:rsidR="00B17D2D" w:rsidRPr="000C4EBB">
        <w:rPr>
          <w:sz w:val="24"/>
        </w:rPr>
        <w:t>),</w:t>
      </w:r>
    </w:p>
    <w:p w:rsidR="00B17D2D" w:rsidRPr="000C4EBB" w:rsidRDefault="00B17D2D" w:rsidP="00B17D2D">
      <w:pPr>
        <w:widowControl w:val="0"/>
        <w:suppressAutoHyphens/>
        <w:spacing w:after="0" w:line="240" w:lineRule="auto"/>
        <w:ind w:left="720"/>
        <w:jc w:val="both"/>
        <w:rPr>
          <w:sz w:val="24"/>
        </w:rPr>
      </w:pPr>
      <w:r w:rsidRPr="000C4EBB">
        <w:rPr>
          <w:sz w:val="24"/>
        </w:rPr>
        <w:t>- prowadzić cykliczne spotkania liderów pod</w:t>
      </w:r>
      <w:r w:rsidR="000C4EBB">
        <w:rPr>
          <w:sz w:val="24"/>
        </w:rPr>
        <w:t xml:space="preserve"> kątem planowania</w:t>
      </w:r>
      <w:r w:rsidR="00862938" w:rsidRPr="000C4EBB">
        <w:rPr>
          <w:sz w:val="24"/>
        </w:rPr>
        <w:t xml:space="preserve"> przez  nich </w:t>
      </w:r>
      <w:r w:rsidRPr="000C4EBB">
        <w:rPr>
          <w:sz w:val="24"/>
        </w:rPr>
        <w:t>działań</w:t>
      </w:r>
      <w:r w:rsidR="00862938" w:rsidRPr="000C4EBB">
        <w:rPr>
          <w:sz w:val="24"/>
        </w:rPr>
        <w:t xml:space="preserve"> </w:t>
      </w:r>
      <w:r w:rsidRPr="000C4EBB">
        <w:rPr>
          <w:sz w:val="24"/>
        </w:rPr>
        <w:t xml:space="preserve"> </w:t>
      </w:r>
      <w:r w:rsidR="00862938" w:rsidRPr="000C4EBB">
        <w:rPr>
          <w:sz w:val="24"/>
        </w:rPr>
        <w:t>(</w:t>
      </w:r>
      <w:r w:rsidRPr="000C4EBB">
        <w:rPr>
          <w:sz w:val="24"/>
        </w:rPr>
        <w:t>analiza potrzeb ś</w:t>
      </w:r>
      <w:r w:rsidR="00E939AF" w:rsidRPr="000C4EBB">
        <w:rPr>
          <w:sz w:val="24"/>
        </w:rPr>
        <w:t>rod</w:t>
      </w:r>
      <w:r w:rsidR="00862938" w:rsidRPr="000C4EBB">
        <w:rPr>
          <w:sz w:val="24"/>
        </w:rPr>
        <w:t>owisk szkolnych, lokalnych</w:t>
      </w:r>
      <w:r w:rsidRPr="000C4EBB">
        <w:rPr>
          <w:sz w:val="24"/>
        </w:rPr>
        <w:t xml:space="preserve">), </w:t>
      </w:r>
    </w:p>
    <w:p w:rsidR="00061959" w:rsidRPr="000C4EBB" w:rsidRDefault="00FC1BEE" w:rsidP="00FC1BEE">
      <w:pPr>
        <w:widowControl w:val="0"/>
        <w:suppressAutoHyphens/>
        <w:spacing w:after="0" w:line="240" w:lineRule="auto"/>
        <w:ind w:left="720"/>
        <w:jc w:val="both"/>
        <w:rPr>
          <w:sz w:val="24"/>
        </w:rPr>
      </w:pPr>
      <w:r w:rsidRPr="000C4EBB">
        <w:rPr>
          <w:sz w:val="24"/>
        </w:rPr>
        <w:t xml:space="preserve">- </w:t>
      </w:r>
      <w:r w:rsidR="00B17D2D" w:rsidRPr="000C4EBB">
        <w:rPr>
          <w:sz w:val="24"/>
        </w:rPr>
        <w:t>w ramach zaplanowanych przez li</w:t>
      </w:r>
      <w:r w:rsidR="000C4EBB">
        <w:rPr>
          <w:sz w:val="24"/>
        </w:rPr>
        <w:t xml:space="preserve">derów działań </w:t>
      </w:r>
      <w:r w:rsidR="00D4096B" w:rsidRPr="000C4EBB">
        <w:rPr>
          <w:sz w:val="24"/>
        </w:rPr>
        <w:t>współ</w:t>
      </w:r>
      <w:r w:rsidRPr="000C4EBB">
        <w:rPr>
          <w:sz w:val="24"/>
        </w:rPr>
        <w:t>organizować np.:</w:t>
      </w:r>
      <w:r w:rsidR="00B17D2D" w:rsidRPr="000C4EBB">
        <w:rPr>
          <w:sz w:val="24"/>
        </w:rPr>
        <w:t xml:space="preserve"> panele dyskusyjne z przedstawicielami dziedzin, które inspirują młodych ludzi (sport, muzyka, </w:t>
      </w:r>
      <w:r w:rsidR="006A7232" w:rsidRPr="000C4EBB">
        <w:rPr>
          <w:sz w:val="24"/>
        </w:rPr>
        <w:t xml:space="preserve">teatr),  </w:t>
      </w:r>
      <w:r w:rsidRPr="000C4EBB">
        <w:rPr>
          <w:sz w:val="24"/>
        </w:rPr>
        <w:t>aktywne formy spędzania czasu wolnego</w:t>
      </w:r>
      <w:r w:rsidR="000C4EBB">
        <w:rPr>
          <w:sz w:val="24"/>
        </w:rPr>
        <w:t xml:space="preserve"> zgodne z zainteresowaniami </w:t>
      </w:r>
      <w:r w:rsidR="00B17D2D" w:rsidRPr="000C4EBB">
        <w:rPr>
          <w:sz w:val="24"/>
        </w:rPr>
        <w:t>i u</w:t>
      </w:r>
      <w:r w:rsidR="00061959" w:rsidRPr="000C4EBB">
        <w:rPr>
          <w:sz w:val="24"/>
        </w:rPr>
        <w:t xml:space="preserve">miejętnościami  uczestników, </w:t>
      </w:r>
    </w:p>
    <w:p w:rsidR="0039020E" w:rsidRPr="000C4EBB" w:rsidRDefault="00061959" w:rsidP="00FC1BEE">
      <w:pPr>
        <w:widowControl w:val="0"/>
        <w:suppressAutoHyphens/>
        <w:spacing w:after="0" w:line="240" w:lineRule="auto"/>
        <w:ind w:left="720"/>
        <w:jc w:val="both"/>
        <w:rPr>
          <w:sz w:val="24"/>
        </w:rPr>
      </w:pPr>
      <w:r w:rsidRPr="000C4EBB">
        <w:rPr>
          <w:sz w:val="24"/>
        </w:rPr>
        <w:t xml:space="preserve">- </w:t>
      </w:r>
      <w:r w:rsidR="0039020E" w:rsidRPr="000C4EBB">
        <w:rPr>
          <w:sz w:val="24"/>
        </w:rPr>
        <w:t>współpracować z pedagogami szkolnymi  uczestników  programu,</w:t>
      </w:r>
    </w:p>
    <w:p w:rsidR="00CD23F6" w:rsidRPr="000C4EBB" w:rsidRDefault="0039020E" w:rsidP="00FC1BEE">
      <w:pPr>
        <w:widowControl w:val="0"/>
        <w:suppressAutoHyphens/>
        <w:spacing w:after="0" w:line="240" w:lineRule="auto"/>
        <w:ind w:left="720"/>
        <w:jc w:val="both"/>
        <w:rPr>
          <w:sz w:val="24"/>
        </w:rPr>
      </w:pPr>
      <w:r w:rsidRPr="000C4EBB">
        <w:rPr>
          <w:sz w:val="24"/>
        </w:rPr>
        <w:t>- promować  program w mediach, w  placówkach oświatowych.</w:t>
      </w:r>
    </w:p>
    <w:p w:rsidR="00DC5CB5" w:rsidRPr="000C4EBB" w:rsidRDefault="00FC1BEE" w:rsidP="00C63AD1">
      <w:pPr>
        <w:widowControl w:val="0"/>
        <w:numPr>
          <w:ilvl w:val="0"/>
          <w:numId w:val="2"/>
        </w:numPr>
        <w:suppressAutoHyphens/>
        <w:autoSpaceDE w:val="0"/>
        <w:spacing w:after="0" w:line="240" w:lineRule="auto"/>
        <w:jc w:val="both"/>
        <w:rPr>
          <w:sz w:val="24"/>
        </w:rPr>
      </w:pPr>
      <w:r w:rsidRPr="000C4EBB">
        <w:rPr>
          <w:sz w:val="24"/>
        </w:rPr>
        <w:t xml:space="preserve">W ramach finansowania zadania </w:t>
      </w:r>
      <w:r w:rsidR="00CD23F6" w:rsidRPr="000C4EBB">
        <w:rPr>
          <w:sz w:val="24"/>
        </w:rPr>
        <w:t>dopu</w:t>
      </w:r>
      <w:r w:rsidR="00172F89" w:rsidRPr="000C4EBB">
        <w:rPr>
          <w:sz w:val="24"/>
        </w:rPr>
        <w:t>szcza się w</w:t>
      </w:r>
      <w:r w:rsidRPr="000C4EBB">
        <w:rPr>
          <w:sz w:val="24"/>
        </w:rPr>
        <w:t xml:space="preserve">ydatkowanie środków publicznych na wydatki materiałowe pod warunkiem, że są niezbędne dla realizacji </w:t>
      </w:r>
      <w:r w:rsidR="00337D00">
        <w:rPr>
          <w:sz w:val="24"/>
        </w:rPr>
        <w:t>zadania</w:t>
      </w:r>
      <w:r w:rsidR="00B36701">
        <w:rPr>
          <w:sz w:val="24"/>
        </w:rPr>
        <w:t>.</w:t>
      </w:r>
    </w:p>
    <w:p w:rsidR="00CD23F6" w:rsidRDefault="00DC5CB5" w:rsidP="004B57AE">
      <w:pPr>
        <w:widowControl w:val="0"/>
        <w:numPr>
          <w:ilvl w:val="0"/>
          <w:numId w:val="2"/>
        </w:numPr>
        <w:tabs>
          <w:tab w:val="left" w:pos="720"/>
        </w:tabs>
        <w:suppressAutoHyphens/>
        <w:autoSpaceDE w:val="0"/>
        <w:spacing w:after="0" w:line="240" w:lineRule="auto"/>
        <w:jc w:val="both"/>
        <w:rPr>
          <w:sz w:val="24"/>
        </w:rPr>
      </w:pPr>
      <w:r>
        <w:rPr>
          <w:sz w:val="24"/>
        </w:rPr>
        <w:t xml:space="preserve">Wynagrodzenie dla osób zatrudnionych </w:t>
      </w:r>
      <w:r w:rsidR="005F18E4">
        <w:rPr>
          <w:sz w:val="24"/>
        </w:rPr>
        <w:t>do realizacji zad</w:t>
      </w:r>
      <w:r w:rsidR="00CD71D5">
        <w:rPr>
          <w:sz w:val="24"/>
        </w:rPr>
        <w:t>a</w:t>
      </w:r>
      <w:r w:rsidR="005F18E4">
        <w:rPr>
          <w:sz w:val="24"/>
        </w:rPr>
        <w:t>nia winno</w:t>
      </w:r>
      <w:r>
        <w:rPr>
          <w:sz w:val="24"/>
        </w:rPr>
        <w:t xml:space="preserve"> zostać </w:t>
      </w:r>
      <w:r w:rsidR="006A7232">
        <w:rPr>
          <w:sz w:val="24"/>
        </w:rPr>
        <w:t xml:space="preserve">ustalone </w:t>
      </w:r>
      <w:r>
        <w:rPr>
          <w:sz w:val="24"/>
        </w:rPr>
        <w:t xml:space="preserve">zgodnie </w:t>
      </w:r>
      <w:r>
        <w:rPr>
          <w:sz w:val="24"/>
        </w:rPr>
        <w:lastRenderedPageBreak/>
        <w:t>z</w:t>
      </w:r>
      <w:r w:rsidR="005F18E4">
        <w:rPr>
          <w:sz w:val="24"/>
        </w:rPr>
        <w:t xml:space="preserve">e stawkami określonymi w </w:t>
      </w:r>
      <w:r w:rsidR="006A7232">
        <w:rPr>
          <w:sz w:val="24"/>
        </w:rPr>
        <w:t>r</w:t>
      </w:r>
      <w:r w:rsidR="005F18E4">
        <w:rPr>
          <w:sz w:val="24"/>
        </w:rPr>
        <w:t>ozdziale</w:t>
      </w:r>
      <w:r w:rsidR="00061959">
        <w:rPr>
          <w:sz w:val="24"/>
        </w:rPr>
        <w:t xml:space="preserve"> X </w:t>
      </w:r>
      <w:r>
        <w:rPr>
          <w:sz w:val="24"/>
        </w:rPr>
        <w:t xml:space="preserve">Rekomendacji do realizowania i finansowania </w:t>
      </w:r>
      <w:r w:rsidR="006A7232">
        <w:rPr>
          <w:sz w:val="24"/>
        </w:rPr>
        <w:t>gminnych programów profilaktyki i rozwiązywania</w:t>
      </w:r>
      <w:r w:rsidR="004220D8">
        <w:rPr>
          <w:sz w:val="24"/>
        </w:rPr>
        <w:t xml:space="preserve"> </w:t>
      </w:r>
      <w:r w:rsidR="006A7232">
        <w:rPr>
          <w:sz w:val="24"/>
        </w:rPr>
        <w:t xml:space="preserve"> problemów a</w:t>
      </w:r>
      <w:r w:rsidR="00F556CC">
        <w:rPr>
          <w:sz w:val="24"/>
        </w:rPr>
        <w:t>lkoholowych na rok 2018</w:t>
      </w:r>
      <w:r>
        <w:rPr>
          <w:sz w:val="24"/>
        </w:rPr>
        <w:t xml:space="preserve"> Państwowej Agencji Rozwiązywania Problemów Alkoholowych (dostępne na: www. parpa.pl).</w:t>
      </w:r>
    </w:p>
    <w:p w:rsidR="00CD23F6" w:rsidRDefault="00D9602A" w:rsidP="00C63AD1">
      <w:pPr>
        <w:widowControl w:val="0"/>
        <w:numPr>
          <w:ilvl w:val="0"/>
          <w:numId w:val="2"/>
        </w:numPr>
        <w:tabs>
          <w:tab w:val="left" w:pos="720"/>
        </w:tabs>
        <w:suppressAutoHyphens/>
        <w:autoSpaceDE w:val="0"/>
        <w:spacing w:after="0" w:line="240" w:lineRule="auto"/>
        <w:jc w:val="both"/>
        <w:rPr>
          <w:sz w:val="24"/>
        </w:rPr>
      </w:pPr>
      <w:r w:rsidRPr="00C63AD1">
        <w:rPr>
          <w:sz w:val="24"/>
        </w:rPr>
        <w:t xml:space="preserve">Nie dopuszcza się pobierania opłat od adresatów zadania. </w:t>
      </w:r>
    </w:p>
    <w:p w:rsidR="00361621" w:rsidRDefault="00361621" w:rsidP="00C63AD1">
      <w:pPr>
        <w:widowControl w:val="0"/>
        <w:numPr>
          <w:ilvl w:val="0"/>
          <w:numId w:val="2"/>
        </w:numPr>
        <w:tabs>
          <w:tab w:val="left" w:pos="720"/>
        </w:tabs>
        <w:suppressAutoHyphens/>
        <w:autoSpaceDE w:val="0"/>
        <w:spacing w:after="0" w:line="240" w:lineRule="auto"/>
        <w:jc w:val="both"/>
        <w:rPr>
          <w:sz w:val="24"/>
        </w:rPr>
      </w:pPr>
      <w:r w:rsidRPr="00C63AD1">
        <w:rPr>
          <w:sz w:val="24"/>
        </w:rPr>
        <w:t>P</w:t>
      </w:r>
      <w:r w:rsidR="00172F89" w:rsidRPr="00C63AD1">
        <w:rPr>
          <w:sz w:val="24"/>
        </w:rPr>
        <w:t xml:space="preserve">odmioty, które otrzymają środki finansowe </w:t>
      </w:r>
      <w:r w:rsidRPr="00C63AD1">
        <w:rPr>
          <w:sz w:val="24"/>
        </w:rPr>
        <w:t>na realizację zadania są zobowiązane zamieszczać w sposób czytelny informację, iż realizowany projekt jest dofinansowa</w:t>
      </w:r>
      <w:r w:rsidR="00F556CC">
        <w:rPr>
          <w:sz w:val="24"/>
        </w:rPr>
        <w:t>ny z budżetu Miasta Świnoujście i w jakim procencie.</w:t>
      </w:r>
      <w:r w:rsidRPr="00C63AD1">
        <w:rPr>
          <w:sz w:val="24"/>
        </w:rPr>
        <w:t xml:space="preserve"> Informacja, wraz z logotypem Miasta Świnoujście, powinna być zawarta w wydawanych w ramach zadania publikacjach, materiałac</w:t>
      </w:r>
      <w:r w:rsidR="00EF7C05" w:rsidRPr="00C63AD1">
        <w:rPr>
          <w:sz w:val="24"/>
        </w:rPr>
        <w:t>h informacyjnych, promocyjnych.</w:t>
      </w:r>
    </w:p>
    <w:p w:rsidR="00385B00" w:rsidRPr="00C63AD1" w:rsidRDefault="00F556CC" w:rsidP="00C63AD1">
      <w:pPr>
        <w:widowControl w:val="0"/>
        <w:numPr>
          <w:ilvl w:val="0"/>
          <w:numId w:val="2"/>
        </w:numPr>
        <w:tabs>
          <w:tab w:val="left" w:pos="720"/>
        </w:tabs>
        <w:suppressAutoHyphens/>
        <w:autoSpaceDE w:val="0"/>
        <w:spacing w:after="0" w:line="240" w:lineRule="auto"/>
        <w:jc w:val="both"/>
        <w:rPr>
          <w:sz w:val="24"/>
        </w:rPr>
      </w:pPr>
      <w:r>
        <w:rPr>
          <w:sz w:val="24"/>
        </w:rPr>
        <w:t xml:space="preserve">Przyznane </w:t>
      </w:r>
      <w:r w:rsidR="00172F89" w:rsidRPr="00C63AD1">
        <w:rPr>
          <w:sz w:val="24"/>
        </w:rPr>
        <w:t xml:space="preserve">środki finansowe </w:t>
      </w:r>
      <w:r w:rsidR="00361621" w:rsidRPr="00C63AD1">
        <w:rPr>
          <w:sz w:val="24"/>
        </w:rPr>
        <w:t xml:space="preserve"> mogą być wydatkowane wyłącznie na pokrycie wydatków (koszty kwalifikowane):</w:t>
      </w:r>
    </w:p>
    <w:p w:rsidR="00385B00" w:rsidRPr="002A469C" w:rsidRDefault="00385B00" w:rsidP="00EF7C05">
      <w:pPr>
        <w:numPr>
          <w:ilvl w:val="1"/>
          <w:numId w:val="14"/>
        </w:numPr>
        <w:spacing w:after="0" w:line="240" w:lineRule="auto"/>
        <w:ind w:hanging="357"/>
        <w:jc w:val="both"/>
        <w:rPr>
          <w:sz w:val="24"/>
        </w:rPr>
      </w:pPr>
      <w:r w:rsidRPr="002A469C">
        <w:rPr>
          <w:sz w:val="24"/>
        </w:rPr>
        <w:t xml:space="preserve">przewidzianych w ofercie, uwzględnionych w kosztorysie stanowiącej załącznik do umowy zawartej pomiędzy oferentem a Miastem Świnoujście; </w:t>
      </w:r>
    </w:p>
    <w:p w:rsidR="00385B00" w:rsidRPr="002A469C" w:rsidRDefault="00385B00" w:rsidP="006034CD">
      <w:pPr>
        <w:numPr>
          <w:ilvl w:val="1"/>
          <w:numId w:val="14"/>
        </w:numPr>
        <w:spacing w:after="0" w:line="240" w:lineRule="auto"/>
        <w:jc w:val="both"/>
        <w:rPr>
          <w:sz w:val="24"/>
        </w:rPr>
      </w:pPr>
      <w:r w:rsidRPr="002A469C">
        <w:rPr>
          <w:sz w:val="24"/>
        </w:rPr>
        <w:t xml:space="preserve">spełniających wymogi racjonalnego i oszczędnego gospodarowania środkami publicznymi z zachowaniem zasady uzyskiwania najlepszych efektów z danych nakładów; </w:t>
      </w:r>
    </w:p>
    <w:p w:rsidR="00385B00" w:rsidRPr="002A469C" w:rsidRDefault="00385B00" w:rsidP="006034CD">
      <w:pPr>
        <w:numPr>
          <w:ilvl w:val="1"/>
          <w:numId w:val="14"/>
        </w:numPr>
        <w:spacing w:after="0" w:line="240" w:lineRule="auto"/>
        <w:jc w:val="both"/>
        <w:rPr>
          <w:sz w:val="24"/>
        </w:rPr>
      </w:pPr>
      <w:r w:rsidRPr="002A469C">
        <w:rPr>
          <w:sz w:val="24"/>
        </w:rPr>
        <w:t xml:space="preserve">faktycznie poniesionych w terminie realizacji zadania, </w:t>
      </w:r>
    </w:p>
    <w:p w:rsidR="00385B00" w:rsidRPr="002A469C" w:rsidRDefault="00385B00" w:rsidP="006034CD">
      <w:pPr>
        <w:numPr>
          <w:ilvl w:val="1"/>
          <w:numId w:val="14"/>
        </w:numPr>
        <w:spacing w:after="0" w:line="240" w:lineRule="auto"/>
        <w:ind w:hanging="357"/>
        <w:jc w:val="both"/>
        <w:rPr>
          <w:sz w:val="24"/>
        </w:rPr>
      </w:pPr>
      <w:r w:rsidRPr="002A469C">
        <w:rPr>
          <w:sz w:val="24"/>
        </w:rPr>
        <w:t xml:space="preserve">możliwych do zidentyfikowania i zweryfikowania oraz popartych dowodami księgowymi i wykazanych w dokumentacji finansowej oferenta; </w:t>
      </w:r>
    </w:p>
    <w:p w:rsidR="00385B00" w:rsidRPr="002A469C" w:rsidRDefault="00385B00" w:rsidP="006034CD">
      <w:pPr>
        <w:numPr>
          <w:ilvl w:val="1"/>
          <w:numId w:val="14"/>
        </w:numPr>
        <w:spacing w:after="0" w:line="240" w:lineRule="auto"/>
        <w:ind w:hanging="357"/>
        <w:jc w:val="both"/>
        <w:rPr>
          <w:sz w:val="24"/>
        </w:rPr>
      </w:pPr>
      <w:r w:rsidRPr="002A469C">
        <w:rPr>
          <w:sz w:val="24"/>
        </w:rPr>
        <w:t>kosztami kwalifikowanymi mogą być m.in. :</w:t>
      </w:r>
    </w:p>
    <w:p w:rsidR="00385B00" w:rsidRPr="002A469C" w:rsidRDefault="00385B00" w:rsidP="006034CD">
      <w:pPr>
        <w:numPr>
          <w:ilvl w:val="2"/>
          <w:numId w:val="16"/>
        </w:numPr>
        <w:spacing w:after="0" w:line="240" w:lineRule="auto"/>
        <w:ind w:hanging="357"/>
        <w:jc w:val="both"/>
        <w:rPr>
          <w:sz w:val="24"/>
        </w:rPr>
      </w:pPr>
      <w:r w:rsidRPr="002A469C">
        <w:rPr>
          <w:sz w:val="24"/>
        </w:rPr>
        <w:t>wynagrodzenie osób prow</w:t>
      </w:r>
      <w:r w:rsidR="001E7818">
        <w:rPr>
          <w:sz w:val="24"/>
        </w:rPr>
        <w:t>adzących zajęcia z młodzieżą,</w:t>
      </w:r>
    </w:p>
    <w:p w:rsidR="00385B00" w:rsidRPr="002A469C" w:rsidRDefault="00385B00" w:rsidP="006034CD">
      <w:pPr>
        <w:numPr>
          <w:ilvl w:val="2"/>
          <w:numId w:val="16"/>
        </w:numPr>
        <w:spacing w:after="0" w:line="240" w:lineRule="auto"/>
        <w:ind w:hanging="357"/>
        <w:jc w:val="both"/>
        <w:rPr>
          <w:sz w:val="24"/>
        </w:rPr>
      </w:pPr>
      <w:r w:rsidRPr="002A469C">
        <w:rPr>
          <w:sz w:val="24"/>
        </w:rPr>
        <w:t>koszty materia</w:t>
      </w:r>
      <w:r w:rsidR="00553575">
        <w:rPr>
          <w:sz w:val="24"/>
        </w:rPr>
        <w:t>łów niezbędnych do realizacji programu</w:t>
      </w:r>
      <w:r w:rsidRPr="002A469C">
        <w:rPr>
          <w:sz w:val="24"/>
        </w:rPr>
        <w:t xml:space="preserve">, </w:t>
      </w:r>
    </w:p>
    <w:p w:rsidR="00385B00" w:rsidRPr="002A469C" w:rsidRDefault="00385B00" w:rsidP="006034CD">
      <w:pPr>
        <w:numPr>
          <w:ilvl w:val="2"/>
          <w:numId w:val="16"/>
        </w:numPr>
        <w:spacing w:after="0" w:line="240" w:lineRule="auto"/>
        <w:jc w:val="both"/>
        <w:rPr>
          <w:sz w:val="24"/>
        </w:rPr>
      </w:pPr>
      <w:r w:rsidRPr="002A469C">
        <w:rPr>
          <w:sz w:val="24"/>
        </w:rPr>
        <w:t>koszty utrzymania lokalu (opłaty sta</w:t>
      </w:r>
      <w:r w:rsidR="004B57AE">
        <w:rPr>
          <w:sz w:val="24"/>
        </w:rPr>
        <w:t>łe</w:t>
      </w:r>
      <w:r w:rsidRPr="002A469C">
        <w:rPr>
          <w:sz w:val="24"/>
        </w:rPr>
        <w:t>)</w:t>
      </w:r>
      <w:r w:rsidR="00553575">
        <w:rPr>
          <w:sz w:val="24"/>
        </w:rPr>
        <w:t>,</w:t>
      </w:r>
    </w:p>
    <w:p w:rsidR="00385B00" w:rsidRPr="002A469C" w:rsidRDefault="00385B00" w:rsidP="006034CD">
      <w:pPr>
        <w:numPr>
          <w:ilvl w:val="2"/>
          <w:numId w:val="16"/>
        </w:numPr>
        <w:spacing w:after="0" w:line="240" w:lineRule="auto"/>
        <w:jc w:val="both"/>
        <w:rPr>
          <w:sz w:val="24"/>
        </w:rPr>
      </w:pPr>
      <w:r w:rsidRPr="002A469C">
        <w:rPr>
          <w:sz w:val="24"/>
        </w:rPr>
        <w:t>koszty materiałów związanych z promocją i informacją (</w:t>
      </w:r>
      <w:proofErr w:type="spellStart"/>
      <w:r w:rsidRPr="002A469C">
        <w:rPr>
          <w:sz w:val="24"/>
        </w:rPr>
        <w:t>np</w:t>
      </w:r>
      <w:proofErr w:type="spellEnd"/>
      <w:r w:rsidR="004B57AE">
        <w:rPr>
          <w:sz w:val="24"/>
        </w:rPr>
        <w:t>: druk broszur, ulotek</w:t>
      </w:r>
      <w:r w:rsidRPr="002A469C">
        <w:rPr>
          <w:sz w:val="24"/>
        </w:rPr>
        <w:t xml:space="preserve">), </w:t>
      </w:r>
    </w:p>
    <w:p w:rsidR="00385B00" w:rsidRPr="002A469C" w:rsidRDefault="00385B00" w:rsidP="006034CD">
      <w:pPr>
        <w:numPr>
          <w:ilvl w:val="2"/>
          <w:numId w:val="16"/>
        </w:numPr>
        <w:spacing w:after="0" w:line="240" w:lineRule="auto"/>
        <w:jc w:val="both"/>
        <w:rPr>
          <w:sz w:val="24"/>
        </w:rPr>
      </w:pPr>
      <w:r w:rsidRPr="002A469C">
        <w:rPr>
          <w:sz w:val="24"/>
        </w:rPr>
        <w:t>koszty obsługi zadania, w tym koszty administracyjne (m.i</w:t>
      </w:r>
      <w:r w:rsidR="00553575">
        <w:rPr>
          <w:sz w:val="24"/>
        </w:rPr>
        <w:t xml:space="preserve">n.: koordynacja </w:t>
      </w:r>
      <w:r w:rsidRPr="002A469C">
        <w:rPr>
          <w:sz w:val="24"/>
        </w:rPr>
        <w:t>zadania,  obsługa  finansowa zadania)</w:t>
      </w:r>
      <w:r w:rsidR="00987F08">
        <w:rPr>
          <w:sz w:val="24"/>
        </w:rPr>
        <w:t>.</w:t>
      </w:r>
    </w:p>
    <w:p w:rsidR="00385B00" w:rsidRPr="002A469C" w:rsidRDefault="00553575" w:rsidP="006034CD">
      <w:pPr>
        <w:widowControl w:val="0"/>
        <w:numPr>
          <w:ilvl w:val="0"/>
          <w:numId w:val="11"/>
        </w:numPr>
        <w:suppressAutoHyphens/>
        <w:autoSpaceDE w:val="0"/>
        <w:spacing w:after="0" w:line="240" w:lineRule="auto"/>
        <w:jc w:val="both"/>
        <w:rPr>
          <w:sz w:val="24"/>
        </w:rPr>
      </w:pPr>
      <w:r>
        <w:rPr>
          <w:sz w:val="24"/>
        </w:rPr>
        <w:t>Za koszty</w:t>
      </w:r>
      <w:r w:rsidR="00385B00" w:rsidRPr="002A469C">
        <w:rPr>
          <w:sz w:val="24"/>
        </w:rPr>
        <w:t>, których nie można sfinansować z przyznanej dotacji  uznaje się w szczególności (koszty niekwalifikowane):</w:t>
      </w:r>
    </w:p>
    <w:p w:rsidR="00385B00" w:rsidRPr="002A469C" w:rsidRDefault="00385B00" w:rsidP="006034CD">
      <w:pPr>
        <w:numPr>
          <w:ilvl w:val="4"/>
          <w:numId w:val="18"/>
        </w:numPr>
        <w:spacing w:after="0" w:line="240" w:lineRule="auto"/>
        <w:ind w:hanging="357"/>
        <w:jc w:val="both"/>
        <w:rPr>
          <w:sz w:val="24"/>
        </w:rPr>
      </w:pPr>
      <w:r w:rsidRPr="002A469C">
        <w:rPr>
          <w:sz w:val="24"/>
        </w:rPr>
        <w:t xml:space="preserve">zobowiązania powstałe przed terminem rozpoczęcia zadania; </w:t>
      </w:r>
    </w:p>
    <w:p w:rsidR="00385B00" w:rsidRPr="002A469C" w:rsidRDefault="00385B00" w:rsidP="006034CD">
      <w:pPr>
        <w:numPr>
          <w:ilvl w:val="4"/>
          <w:numId w:val="18"/>
        </w:numPr>
        <w:spacing w:after="0" w:line="240" w:lineRule="auto"/>
        <w:ind w:hanging="357"/>
        <w:jc w:val="both"/>
        <w:rPr>
          <w:sz w:val="24"/>
        </w:rPr>
      </w:pPr>
      <w:r w:rsidRPr="002A469C">
        <w:rPr>
          <w:sz w:val="24"/>
        </w:rPr>
        <w:t xml:space="preserve">budowę, zakup budynków lub lokali, zakup gruntów; </w:t>
      </w:r>
    </w:p>
    <w:p w:rsidR="00385B00" w:rsidRPr="002A469C" w:rsidRDefault="00385B00" w:rsidP="006034CD">
      <w:pPr>
        <w:numPr>
          <w:ilvl w:val="4"/>
          <w:numId w:val="18"/>
        </w:numPr>
        <w:spacing w:after="0" w:line="240" w:lineRule="auto"/>
        <w:ind w:hanging="357"/>
        <w:jc w:val="both"/>
        <w:rPr>
          <w:sz w:val="24"/>
        </w:rPr>
      </w:pPr>
      <w:r w:rsidRPr="002A469C">
        <w:rPr>
          <w:sz w:val="24"/>
        </w:rPr>
        <w:t xml:space="preserve">wydatki związane z działalnością gospodarczą; </w:t>
      </w:r>
    </w:p>
    <w:p w:rsidR="00385B00" w:rsidRPr="002A469C" w:rsidRDefault="00385B00" w:rsidP="006034CD">
      <w:pPr>
        <w:numPr>
          <w:ilvl w:val="4"/>
          <w:numId w:val="18"/>
        </w:numPr>
        <w:spacing w:after="0" w:line="240" w:lineRule="auto"/>
        <w:ind w:hanging="357"/>
        <w:jc w:val="both"/>
        <w:rPr>
          <w:sz w:val="24"/>
        </w:rPr>
      </w:pPr>
      <w:r w:rsidRPr="002A469C">
        <w:rPr>
          <w:sz w:val="24"/>
        </w:rPr>
        <w:t xml:space="preserve">odsetki od zobowiązań uregulowanych po terminie płatności; </w:t>
      </w:r>
    </w:p>
    <w:p w:rsidR="00385B00" w:rsidRPr="002A469C" w:rsidRDefault="00385B00" w:rsidP="00385B00">
      <w:pPr>
        <w:numPr>
          <w:ilvl w:val="4"/>
          <w:numId w:val="18"/>
        </w:numPr>
        <w:spacing w:before="100" w:beforeAutospacing="1" w:after="100" w:afterAutospacing="1" w:line="240" w:lineRule="auto"/>
        <w:jc w:val="both"/>
        <w:rPr>
          <w:sz w:val="24"/>
        </w:rPr>
      </w:pPr>
      <w:r w:rsidRPr="002A469C">
        <w:rPr>
          <w:sz w:val="24"/>
        </w:rPr>
        <w:t xml:space="preserve">koszty kar i grzywien, koszty egzekucji komorniczej i administracyjnej, a także koszty procesów sądowych oraz koszty realizacji ewentualnych postanowień; </w:t>
      </w:r>
    </w:p>
    <w:p w:rsidR="00385B00" w:rsidRPr="002A469C" w:rsidRDefault="00385B00" w:rsidP="00F87649">
      <w:pPr>
        <w:numPr>
          <w:ilvl w:val="4"/>
          <w:numId w:val="18"/>
        </w:numPr>
        <w:spacing w:after="0" w:line="240" w:lineRule="auto"/>
        <w:ind w:hanging="357"/>
        <w:jc w:val="both"/>
        <w:rPr>
          <w:sz w:val="24"/>
        </w:rPr>
      </w:pPr>
      <w:r w:rsidRPr="002A469C">
        <w:rPr>
          <w:sz w:val="24"/>
        </w:rPr>
        <w:t xml:space="preserve">wydatki związane z umową leasingu, a w szczególności: podatek, marża finansującego, odsetki od refinansowania kosztów, koszty ogólne, opłaty ubezpieczeniowe; </w:t>
      </w:r>
    </w:p>
    <w:p w:rsidR="00385B00" w:rsidRPr="002A469C" w:rsidRDefault="00385B00" w:rsidP="00F87649">
      <w:pPr>
        <w:numPr>
          <w:ilvl w:val="4"/>
          <w:numId w:val="18"/>
        </w:numPr>
        <w:spacing w:after="0" w:line="240" w:lineRule="auto"/>
        <w:ind w:hanging="357"/>
        <w:jc w:val="both"/>
        <w:rPr>
          <w:sz w:val="24"/>
        </w:rPr>
      </w:pPr>
      <w:r w:rsidRPr="002A469C">
        <w:rPr>
          <w:sz w:val="24"/>
        </w:rPr>
        <w:t>odliczony podatek VAT.</w:t>
      </w:r>
    </w:p>
    <w:p w:rsidR="00385B00" w:rsidRPr="002A469C" w:rsidRDefault="00361621" w:rsidP="00F87649">
      <w:pPr>
        <w:widowControl w:val="0"/>
        <w:numPr>
          <w:ilvl w:val="0"/>
          <w:numId w:val="11"/>
        </w:numPr>
        <w:suppressAutoHyphens/>
        <w:autoSpaceDE w:val="0"/>
        <w:spacing w:after="0" w:line="240" w:lineRule="auto"/>
        <w:ind w:hanging="357"/>
        <w:jc w:val="both"/>
        <w:rPr>
          <w:sz w:val="24"/>
        </w:rPr>
      </w:pPr>
      <w:r w:rsidRPr="002A469C">
        <w:rPr>
          <w:sz w:val="24"/>
        </w:rPr>
        <w:t>Oferent nie może posiadać wymagalnego zadłużenia wobec Miasta Świnoujśc</w:t>
      </w:r>
      <w:r w:rsidR="00172F89">
        <w:rPr>
          <w:sz w:val="24"/>
        </w:rPr>
        <w:t xml:space="preserve">ie  (Urzędu Miasta Świnoujście </w:t>
      </w:r>
      <w:r w:rsidRPr="002A469C">
        <w:rPr>
          <w:sz w:val="24"/>
        </w:rPr>
        <w:t xml:space="preserve">i miejskich jednostek organizacyjnych), Urzędu Skarbowego oraz Zakładu Ubezpieczeń Społecznych. </w:t>
      </w:r>
    </w:p>
    <w:p w:rsidR="00385B00" w:rsidRPr="002A469C" w:rsidRDefault="00361621" w:rsidP="00385B00">
      <w:pPr>
        <w:widowControl w:val="0"/>
        <w:numPr>
          <w:ilvl w:val="0"/>
          <w:numId w:val="11"/>
        </w:numPr>
        <w:suppressAutoHyphens/>
        <w:autoSpaceDE w:val="0"/>
        <w:spacing w:after="0" w:line="240" w:lineRule="auto"/>
        <w:jc w:val="both"/>
        <w:rPr>
          <w:sz w:val="24"/>
        </w:rPr>
      </w:pPr>
      <w:r w:rsidRPr="002A469C">
        <w:rPr>
          <w:sz w:val="24"/>
        </w:rPr>
        <w:t>Wobec oferenta nie mogą być prowadzone egzekucje sądowe, administracyjne bądź zajęcia wierzytelności.</w:t>
      </w:r>
    </w:p>
    <w:p w:rsidR="00BC3B0D" w:rsidRPr="002A469C" w:rsidRDefault="00385B00" w:rsidP="00B366AC">
      <w:pPr>
        <w:widowControl w:val="0"/>
        <w:numPr>
          <w:ilvl w:val="0"/>
          <w:numId w:val="11"/>
        </w:numPr>
        <w:suppressAutoHyphens/>
        <w:autoSpaceDE w:val="0"/>
        <w:spacing w:after="0" w:line="240" w:lineRule="auto"/>
        <w:ind w:left="714" w:hanging="357"/>
        <w:jc w:val="both"/>
        <w:rPr>
          <w:sz w:val="24"/>
        </w:rPr>
      </w:pPr>
      <w:r w:rsidRPr="002A469C">
        <w:rPr>
          <w:sz w:val="24"/>
        </w:rPr>
        <w:t xml:space="preserve"> </w:t>
      </w:r>
      <w:r w:rsidR="00361621" w:rsidRPr="002A469C">
        <w:rPr>
          <w:sz w:val="24"/>
        </w:rPr>
        <w:t>Miasto Świnoujście zastrzega sobie prawo do odstąpienia od zawarcia umowy lub natychmiastowego jej rozwiązania, jeżeli po zakończeniu procedury konkursowej do Urzędu Miasta Świnoujście  wpłynie informacja o wymagalności zadłużenia oferenta wobec Miasta Świnoujście (Urzędu Miasta Świnoujście i miejskich jednostek organizacyjnych), Urzędu Skarbowego oraz Zakładu Ubezpieczeń Społecznych lub zostanie wobec oferenta rozpoczęta egzekucja sądowa, administracyj</w:t>
      </w:r>
      <w:r w:rsidR="00EF7C05">
        <w:rPr>
          <w:sz w:val="24"/>
        </w:rPr>
        <w:t>na bądź zajęcie wierzytelności.</w:t>
      </w:r>
    </w:p>
    <w:p w:rsidR="00BF6DD2" w:rsidRPr="00B366AC" w:rsidRDefault="00BF6DD2" w:rsidP="004C5F13">
      <w:pPr>
        <w:widowControl w:val="0"/>
        <w:suppressAutoHyphens/>
        <w:spacing w:after="0" w:line="240" w:lineRule="auto"/>
        <w:rPr>
          <w:color w:val="000000"/>
          <w:sz w:val="24"/>
          <w:lang w:eastAsia="en-US" w:bidi="en-US"/>
        </w:rPr>
      </w:pPr>
    </w:p>
    <w:p w:rsidR="005B4240" w:rsidRPr="00B366AC" w:rsidRDefault="005B4240" w:rsidP="00B366AC">
      <w:pPr>
        <w:spacing w:after="0" w:line="240" w:lineRule="auto"/>
        <w:ind w:left="357"/>
        <w:jc w:val="both"/>
        <w:rPr>
          <w:b/>
          <w:sz w:val="24"/>
          <w:lang w:eastAsia="en-US"/>
        </w:rPr>
      </w:pPr>
      <w:r w:rsidRPr="00B366AC">
        <w:rPr>
          <w:b/>
          <w:sz w:val="24"/>
          <w:lang w:eastAsia="en-US"/>
        </w:rPr>
        <w:t>Podatek od towarów i usług (VAT)</w:t>
      </w:r>
    </w:p>
    <w:p w:rsidR="005B4240" w:rsidRPr="00B366AC" w:rsidRDefault="005B4240" w:rsidP="00B366AC">
      <w:pPr>
        <w:numPr>
          <w:ilvl w:val="0"/>
          <w:numId w:val="26"/>
        </w:numPr>
        <w:spacing w:after="0" w:line="240" w:lineRule="auto"/>
        <w:ind w:left="714" w:hanging="357"/>
        <w:contextualSpacing/>
        <w:jc w:val="both"/>
        <w:rPr>
          <w:sz w:val="24"/>
          <w:lang w:eastAsia="en-US"/>
        </w:rPr>
      </w:pPr>
      <w:r w:rsidRPr="00B366AC">
        <w:rPr>
          <w:sz w:val="24"/>
          <w:lang w:eastAsia="en-US"/>
        </w:rPr>
        <w:t>Wydatki w ramach realizacji oferty mogą obejmować koszt podatku od towarów i usług (VAT) tylko wtedy, gdy realizator zadania nie ma prawnej możliwości ich odzyskania.</w:t>
      </w:r>
    </w:p>
    <w:p w:rsidR="005B4240" w:rsidRPr="00B366AC" w:rsidRDefault="005B4240" w:rsidP="00B366AC">
      <w:pPr>
        <w:spacing w:after="0" w:line="240" w:lineRule="auto"/>
        <w:ind w:left="714" w:hanging="6"/>
        <w:contextualSpacing/>
        <w:jc w:val="both"/>
        <w:rPr>
          <w:sz w:val="24"/>
          <w:lang w:eastAsia="en-US"/>
        </w:rPr>
      </w:pPr>
      <w:r w:rsidRPr="00B366AC">
        <w:rPr>
          <w:sz w:val="24"/>
          <w:lang w:eastAsia="en-US"/>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rsidR="005B4240" w:rsidRPr="00B366AC" w:rsidRDefault="005B4240" w:rsidP="00B366AC">
      <w:pPr>
        <w:numPr>
          <w:ilvl w:val="0"/>
          <w:numId w:val="26"/>
        </w:numPr>
        <w:spacing w:after="0" w:line="240" w:lineRule="auto"/>
        <w:ind w:left="714" w:hanging="357"/>
        <w:contextualSpacing/>
        <w:jc w:val="both"/>
        <w:rPr>
          <w:sz w:val="24"/>
          <w:lang w:eastAsia="en-US"/>
        </w:rPr>
      </w:pPr>
      <w:r w:rsidRPr="00B366AC">
        <w:rPr>
          <w:sz w:val="24"/>
          <w:lang w:eastAsia="en-US"/>
        </w:rPr>
        <w:t xml:space="preserve">Dopuszcza się sytuację, w której VAT będzie kwalifikowalny jedynie dla części wydatków </w:t>
      </w:r>
      <w:r w:rsidRPr="00B366AC">
        <w:rPr>
          <w:sz w:val="24"/>
          <w:lang w:eastAsia="en-US"/>
        </w:rPr>
        <w:br/>
        <w:t>w ofercie. W takiej sytuacji realizator jest zobowiązany zapewnić przejrzysty system rozliczania zadania, tak aby nie było wątpliwości w jakiej części oraz w jakim zakresie VAT może być uznany za kwalifikowalny;</w:t>
      </w:r>
    </w:p>
    <w:p w:rsidR="005B4240" w:rsidRPr="00B366AC" w:rsidRDefault="005B4240" w:rsidP="00B366AC">
      <w:pPr>
        <w:numPr>
          <w:ilvl w:val="0"/>
          <w:numId w:val="26"/>
        </w:numPr>
        <w:spacing w:after="0" w:line="240" w:lineRule="auto"/>
        <w:ind w:left="714" w:hanging="357"/>
        <w:contextualSpacing/>
        <w:jc w:val="both"/>
        <w:rPr>
          <w:sz w:val="24"/>
          <w:lang w:eastAsia="en-US"/>
        </w:rPr>
      </w:pPr>
      <w:r w:rsidRPr="00B366AC">
        <w:rPr>
          <w:sz w:val="24"/>
          <w:lang w:eastAsia="en-US"/>
        </w:rPr>
        <w:t>Zgodnie z art. 90 ust. 1 ustawy z dnia 11 marca 2004 r. o poda</w:t>
      </w:r>
      <w:r w:rsidR="004B57AE">
        <w:rPr>
          <w:sz w:val="24"/>
          <w:lang w:eastAsia="en-US"/>
        </w:rPr>
        <w:t xml:space="preserve">tku od towarów i usług (Dz. U. </w:t>
      </w:r>
      <w:r w:rsidR="002574FE">
        <w:rPr>
          <w:sz w:val="24"/>
          <w:lang w:eastAsia="en-US"/>
        </w:rPr>
        <w:t>z 2017 r. poz. 1221</w:t>
      </w:r>
      <w:r w:rsidRPr="00B366AC">
        <w:rPr>
          <w:sz w:val="24"/>
          <w:lang w:eastAsia="en-US"/>
        </w:rPr>
        <w:t>, z późn. zm.), w przypadku, gdy realizator zadania dokonuje zarówno transakcji zwolnionych, jak i transakcji opodatkowanych VAT, powinien on przyporządkować naliczony VAT odnośnie dokonywanych przez siebie zakupów do trzech grup:</w:t>
      </w:r>
    </w:p>
    <w:p w:rsidR="005B4240" w:rsidRPr="00B366AC" w:rsidRDefault="005B4240" w:rsidP="00B366AC">
      <w:pPr>
        <w:numPr>
          <w:ilvl w:val="0"/>
          <w:numId w:val="25"/>
        </w:numPr>
        <w:spacing w:after="0" w:line="240" w:lineRule="auto"/>
        <w:ind w:left="1066" w:hanging="357"/>
        <w:contextualSpacing/>
        <w:jc w:val="both"/>
        <w:rPr>
          <w:sz w:val="24"/>
          <w:lang w:eastAsia="en-US"/>
        </w:rPr>
      </w:pPr>
      <w:r w:rsidRPr="00B366AC">
        <w:rPr>
          <w:sz w:val="24"/>
          <w:lang w:eastAsia="en-US"/>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rsidR="005B4240" w:rsidRPr="00B366AC" w:rsidRDefault="005B4240" w:rsidP="00B366AC">
      <w:pPr>
        <w:numPr>
          <w:ilvl w:val="0"/>
          <w:numId w:val="25"/>
        </w:numPr>
        <w:spacing w:after="0" w:line="240" w:lineRule="auto"/>
        <w:ind w:left="1066" w:hanging="357"/>
        <w:contextualSpacing/>
        <w:jc w:val="both"/>
        <w:rPr>
          <w:sz w:val="24"/>
          <w:lang w:eastAsia="en-US"/>
        </w:rPr>
      </w:pPr>
      <w:r w:rsidRPr="00B366AC">
        <w:rPr>
          <w:sz w:val="24"/>
          <w:lang w:eastAsia="en-US"/>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5B4240" w:rsidRPr="00B366AC" w:rsidRDefault="005B4240" w:rsidP="00B366AC">
      <w:pPr>
        <w:numPr>
          <w:ilvl w:val="0"/>
          <w:numId w:val="25"/>
        </w:numPr>
        <w:spacing w:after="0" w:line="240" w:lineRule="auto"/>
        <w:ind w:left="1066" w:hanging="357"/>
        <w:contextualSpacing/>
        <w:jc w:val="both"/>
        <w:rPr>
          <w:sz w:val="24"/>
          <w:lang w:eastAsia="en-US"/>
        </w:rPr>
      </w:pPr>
      <w:r w:rsidRPr="00B366AC">
        <w:rPr>
          <w:sz w:val="24"/>
          <w:lang w:eastAsia="en-US"/>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w:t>
      </w:r>
      <w:r w:rsidR="000F0B09" w:rsidRPr="00B366AC">
        <w:rPr>
          <w:sz w:val="24"/>
          <w:lang w:eastAsia="en-US"/>
        </w:rPr>
        <w:t xml:space="preserve">tosując proporcję, </w:t>
      </w:r>
      <w:r w:rsidRPr="00B366AC">
        <w:rPr>
          <w:sz w:val="24"/>
          <w:lang w:eastAsia="en-US"/>
        </w:rPr>
        <w:t>o której mowa w art. 90 ustawy o VAT (w tym przypadku VAT może być wydatkiem kwalifikowalnym w ustalonej proporcji).</w:t>
      </w:r>
    </w:p>
    <w:p w:rsidR="005B4240" w:rsidRPr="00B366AC" w:rsidRDefault="005B4240" w:rsidP="00B366AC">
      <w:pPr>
        <w:numPr>
          <w:ilvl w:val="0"/>
          <w:numId w:val="26"/>
        </w:numPr>
        <w:spacing w:after="0" w:line="240" w:lineRule="auto"/>
        <w:ind w:left="714" w:hanging="357"/>
        <w:jc w:val="both"/>
        <w:rPr>
          <w:sz w:val="24"/>
          <w:lang w:eastAsia="en-US"/>
        </w:rPr>
      </w:pPr>
      <w:r w:rsidRPr="00B366AC">
        <w:rPr>
          <w:sz w:val="24"/>
          <w:lang w:eastAsia="en-US"/>
        </w:rPr>
        <w:t>Oferent, który zaliczy VAT do wydatków kwalifikowalnych, przed podpisaniem umowy na realizację zadania, będzie zobowiązany do dostarczenia do Wydziału Zdrowia i Polityki Społecznej Urzędu Miasta Świnoujście  oświadczenia o kwalifikowalności VAT zgodnie z wzo</w:t>
      </w:r>
      <w:r w:rsidR="00285A3C" w:rsidRPr="00B366AC">
        <w:rPr>
          <w:sz w:val="24"/>
          <w:lang w:eastAsia="en-US"/>
        </w:rPr>
        <w:t>rem określonym w załączniku nr 5 do  wzoru oferty</w:t>
      </w:r>
      <w:r w:rsidRPr="00B366AC">
        <w:rPr>
          <w:sz w:val="24"/>
          <w:lang w:eastAsia="en-US"/>
        </w:rPr>
        <w:t>.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na realizację zadania.</w:t>
      </w:r>
    </w:p>
    <w:p w:rsidR="004C5F13" w:rsidRPr="002A469C" w:rsidRDefault="004C5F13" w:rsidP="004C5F13">
      <w:pPr>
        <w:widowControl w:val="0"/>
        <w:suppressAutoHyphens/>
        <w:spacing w:after="0" w:line="240" w:lineRule="auto"/>
        <w:rPr>
          <w:b/>
          <w:bCs/>
          <w:color w:val="000000"/>
          <w:sz w:val="24"/>
          <w:lang w:eastAsia="en-US" w:bidi="en-US"/>
        </w:rPr>
      </w:pPr>
    </w:p>
    <w:p w:rsidR="004C5F13" w:rsidRPr="002A469C" w:rsidRDefault="00914BBE" w:rsidP="00B366AC">
      <w:pPr>
        <w:widowControl w:val="0"/>
        <w:suppressAutoHyphens/>
        <w:spacing w:after="0" w:line="240" w:lineRule="auto"/>
        <w:rPr>
          <w:b/>
          <w:bCs/>
          <w:color w:val="000000"/>
          <w:sz w:val="24"/>
          <w:lang w:val="en-US" w:eastAsia="en-US" w:bidi="en-US"/>
        </w:rPr>
      </w:pPr>
      <w:r w:rsidRPr="002A469C">
        <w:rPr>
          <w:b/>
          <w:bCs/>
          <w:color w:val="000000"/>
          <w:sz w:val="24"/>
          <w:lang w:eastAsia="en-US" w:bidi="en-US"/>
        </w:rPr>
        <w:t xml:space="preserve">Kryteria oceny </w:t>
      </w:r>
      <w:r w:rsidR="004C5F13" w:rsidRPr="002A469C">
        <w:rPr>
          <w:b/>
          <w:bCs/>
          <w:color w:val="000000"/>
          <w:sz w:val="24"/>
          <w:lang w:eastAsia="en-US" w:bidi="en-US"/>
        </w:rPr>
        <w:t xml:space="preserve"> ofert</w:t>
      </w:r>
    </w:p>
    <w:p w:rsidR="004C5F13" w:rsidRPr="002A469C" w:rsidRDefault="004C5F13" w:rsidP="004C5F13">
      <w:pPr>
        <w:widowControl w:val="0"/>
        <w:suppressAutoHyphens/>
        <w:autoSpaceDE w:val="0"/>
        <w:spacing w:after="0" w:line="240" w:lineRule="auto"/>
        <w:ind w:left="705" w:hanging="705"/>
        <w:jc w:val="both"/>
        <w:rPr>
          <w:color w:val="000000"/>
          <w:sz w:val="24"/>
          <w:lang w:eastAsia="en-US" w:bidi="en-US"/>
        </w:rPr>
      </w:pPr>
      <w:r w:rsidRPr="002A469C">
        <w:rPr>
          <w:color w:val="000000"/>
          <w:sz w:val="24"/>
          <w:lang w:eastAsia="en-US" w:bidi="en-US"/>
        </w:rPr>
        <w:t>1.</w:t>
      </w:r>
      <w:r w:rsidRPr="002A469C">
        <w:rPr>
          <w:color w:val="000000"/>
          <w:sz w:val="24"/>
          <w:lang w:eastAsia="en-US" w:bidi="en-US"/>
        </w:rPr>
        <w:tab/>
        <w:t xml:space="preserve">Zasady oceny ofert zostały określone w </w:t>
      </w:r>
      <w:r w:rsidR="00EF7C05">
        <w:rPr>
          <w:color w:val="000000"/>
          <w:sz w:val="24"/>
          <w:lang w:eastAsia="en-US" w:bidi="en-US"/>
        </w:rPr>
        <w:t xml:space="preserve">regulaminie otwartego konkursu ofert, </w:t>
      </w:r>
      <w:r w:rsidRPr="002A469C">
        <w:rPr>
          <w:color w:val="000000"/>
          <w:sz w:val="24"/>
          <w:lang w:eastAsia="en-US" w:bidi="en-US"/>
        </w:rPr>
        <w:t>który stanowi  załąc</w:t>
      </w:r>
      <w:r w:rsidR="00914BBE" w:rsidRPr="002A469C">
        <w:rPr>
          <w:color w:val="000000"/>
          <w:sz w:val="24"/>
          <w:lang w:eastAsia="en-US" w:bidi="en-US"/>
        </w:rPr>
        <w:t>zni</w:t>
      </w:r>
      <w:r w:rsidR="00A67FD6">
        <w:rPr>
          <w:color w:val="000000"/>
          <w:sz w:val="24"/>
          <w:lang w:eastAsia="en-US" w:bidi="en-US"/>
        </w:rPr>
        <w:t>k nr 2 do zarządzenia nr</w:t>
      </w:r>
      <w:r w:rsidR="00050DFF">
        <w:rPr>
          <w:color w:val="000000"/>
          <w:sz w:val="24"/>
          <w:lang w:eastAsia="en-US" w:bidi="en-US"/>
        </w:rPr>
        <w:t xml:space="preserve"> 150</w:t>
      </w:r>
      <w:r w:rsidR="004F5B8E">
        <w:rPr>
          <w:color w:val="000000"/>
          <w:sz w:val="24"/>
          <w:lang w:eastAsia="en-US" w:bidi="en-US"/>
        </w:rPr>
        <w:t>.</w:t>
      </w:r>
      <w:r w:rsidRPr="002A469C">
        <w:rPr>
          <w:color w:val="000000"/>
          <w:sz w:val="24"/>
          <w:lang w:eastAsia="en-US" w:bidi="en-US"/>
        </w:rPr>
        <w:t>/201</w:t>
      </w:r>
      <w:r w:rsidR="00F556CC">
        <w:rPr>
          <w:color w:val="000000"/>
          <w:sz w:val="24"/>
          <w:lang w:eastAsia="en-US" w:bidi="en-US"/>
        </w:rPr>
        <w:t>8</w:t>
      </w:r>
      <w:r w:rsidR="007C1FEF">
        <w:rPr>
          <w:color w:val="000000"/>
          <w:sz w:val="24"/>
          <w:lang w:eastAsia="en-US" w:bidi="en-US"/>
        </w:rPr>
        <w:t xml:space="preserve"> Prezydenta Miasta </w:t>
      </w:r>
      <w:r w:rsidR="002A469C">
        <w:rPr>
          <w:color w:val="000000"/>
          <w:sz w:val="24"/>
          <w:lang w:eastAsia="en-US" w:bidi="en-US"/>
        </w:rPr>
        <w:t xml:space="preserve">Świnoujście </w:t>
      </w:r>
      <w:r w:rsidR="004F5B8E">
        <w:rPr>
          <w:color w:val="000000"/>
          <w:sz w:val="24"/>
          <w:lang w:eastAsia="en-US" w:bidi="en-US"/>
        </w:rPr>
        <w:t xml:space="preserve">  z dnia</w:t>
      </w:r>
      <w:r w:rsidR="00050DFF">
        <w:rPr>
          <w:color w:val="000000"/>
          <w:sz w:val="24"/>
          <w:lang w:eastAsia="en-US" w:bidi="en-US"/>
        </w:rPr>
        <w:t xml:space="preserve"> 28 lutego</w:t>
      </w:r>
      <w:r w:rsidR="00E170B0">
        <w:rPr>
          <w:color w:val="000000"/>
          <w:sz w:val="24"/>
          <w:lang w:eastAsia="en-US" w:bidi="en-US"/>
        </w:rPr>
        <w:t xml:space="preserve"> </w:t>
      </w:r>
      <w:r w:rsidR="004F5B8E">
        <w:rPr>
          <w:color w:val="000000"/>
          <w:sz w:val="24"/>
          <w:lang w:eastAsia="en-US" w:bidi="en-US"/>
        </w:rPr>
        <w:t>2018</w:t>
      </w:r>
      <w:r w:rsidR="00914BBE" w:rsidRPr="002A469C">
        <w:rPr>
          <w:color w:val="000000"/>
          <w:sz w:val="24"/>
          <w:lang w:eastAsia="en-US" w:bidi="en-US"/>
        </w:rPr>
        <w:t xml:space="preserve"> r.</w:t>
      </w:r>
      <w:r w:rsidRPr="002A469C">
        <w:rPr>
          <w:color w:val="000000"/>
          <w:sz w:val="24"/>
          <w:lang w:eastAsia="en-US" w:bidi="en-US"/>
        </w:rPr>
        <w:t xml:space="preserve"> w sprawie przeprowadzenia otwartego konkursu ofert na reali</w:t>
      </w:r>
      <w:r w:rsidR="00914BBE" w:rsidRPr="002A469C">
        <w:rPr>
          <w:color w:val="000000"/>
          <w:sz w:val="24"/>
          <w:lang w:eastAsia="en-US" w:bidi="en-US"/>
        </w:rPr>
        <w:t>zację zadania  z zakresu zdrowia publicznego</w:t>
      </w:r>
      <w:r w:rsidRPr="002A469C">
        <w:rPr>
          <w:color w:val="000000"/>
          <w:sz w:val="24"/>
          <w:lang w:eastAsia="en-US" w:bidi="en-US"/>
        </w:rPr>
        <w:t xml:space="preserve">. </w:t>
      </w:r>
    </w:p>
    <w:p w:rsidR="004C5F13" w:rsidRPr="002A469C" w:rsidRDefault="004C5F13" w:rsidP="004C5F13">
      <w:pPr>
        <w:widowControl w:val="0"/>
        <w:suppressAutoHyphens/>
        <w:autoSpaceDE w:val="0"/>
        <w:spacing w:after="0" w:line="240" w:lineRule="auto"/>
        <w:rPr>
          <w:color w:val="000000"/>
          <w:sz w:val="24"/>
          <w:lang w:eastAsia="en-US" w:bidi="en-US"/>
        </w:rPr>
      </w:pPr>
      <w:r w:rsidRPr="002A469C">
        <w:rPr>
          <w:color w:val="000000"/>
          <w:sz w:val="24"/>
          <w:lang w:eastAsia="en-US" w:bidi="en-US"/>
        </w:rPr>
        <w:t>2.         Zgodnie z  § 5 i § 6 regulaminu konkursu:</w:t>
      </w:r>
    </w:p>
    <w:p w:rsidR="004C5F13" w:rsidRPr="002A469C" w:rsidRDefault="004C5F13" w:rsidP="002A469C">
      <w:pPr>
        <w:widowControl w:val="0"/>
        <w:suppressAutoHyphens/>
        <w:autoSpaceDE w:val="0"/>
        <w:spacing w:after="0" w:line="240" w:lineRule="auto"/>
        <w:jc w:val="both"/>
        <w:rPr>
          <w:color w:val="000000"/>
          <w:sz w:val="24"/>
          <w:lang w:eastAsia="en-US" w:bidi="en-US"/>
        </w:rPr>
      </w:pPr>
      <w:r w:rsidRPr="002A469C">
        <w:rPr>
          <w:color w:val="000000"/>
          <w:sz w:val="24"/>
          <w:lang w:eastAsia="en-US" w:bidi="en-US"/>
        </w:rPr>
        <w:t>1)  Ocena formalna ofert dokonywana jest przez członków Komisji poprzez wypełnienie formularza stanowiącego załącznik nr 1 do regulaminu konkursu.</w:t>
      </w:r>
    </w:p>
    <w:p w:rsidR="004C5F13" w:rsidRPr="002A469C" w:rsidRDefault="004C5F13" w:rsidP="002A469C">
      <w:pPr>
        <w:widowControl w:val="0"/>
        <w:suppressAutoHyphens/>
        <w:autoSpaceDE w:val="0"/>
        <w:spacing w:after="0" w:line="240" w:lineRule="auto"/>
        <w:jc w:val="both"/>
        <w:rPr>
          <w:rFonts w:eastAsia="Lucida Sans Unicode"/>
          <w:color w:val="000000"/>
          <w:sz w:val="24"/>
          <w:lang w:eastAsia="en-US" w:bidi="en-US"/>
        </w:rPr>
      </w:pPr>
      <w:r w:rsidRPr="002A469C">
        <w:rPr>
          <w:color w:val="000000"/>
          <w:sz w:val="24"/>
          <w:lang w:eastAsia="en-US" w:bidi="en-US"/>
        </w:rPr>
        <w:t xml:space="preserve">2) Ocena merytoryczna ofert dokonywana jest indywidualnie przez członków Komisji poprzez przyznanie określonej liczby punktów na formularzu stanowiącym załącznik nr 2 do regulaminu </w:t>
      </w:r>
      <w:r w:rsidRPr="002A469C">
        <w:rPr>
          <w:color w:val="000000"/>
          <w:sz w:val="24"/>
          <w:lang w:eastAsia="en-US" w:bidi="en-US"/>
        </w:rPr>
        <w:lastRenderedPageBreak/>
        <w:t>konkursu, biorąc pod uwagę następujące kryteria:</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 xml:space="preserve">zakres rzeczowy realizacji zadania do 30 punktów, </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 xml:space="preserve">kalkulacje kosztów realizacji zadania, w tym  w odniesieniu do zakresu rzeczowego zadania  do 20 punktów, </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 xml:space="preserve">jakość wykonania zadania i kwalifikacje osób realizujących zadanie do 30  punktów, </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udział  środków  finansowych  własnych  albo  pozyskanych  z   innych   źródeł  na realizację zadania do 10 punktów,</w:t>
      </w:r>
    </w:p>
    <w:p w:rsidR="004C5F13" w:rsidRPr="002A469C" w:rsidRDefault="004C5F13" w:rsidP="004C5F13">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wkład rzeczowy,  osobowy, w tym świadczenia wolontariuszy i pracę społeczną członków do 5 punktów,</w:t>
      </w:r>
    </w:p>
    <w:p w:rsidR="004C5F13" w:rsidRPr="00915CF4" w:rsidRDefault="004C5F13" w:rsidP="00915CF4">
      <w:pPr>
        <w:widowControl w:val="0"/>
        <w:numPr>
          <w:ilvl w:val="0"/>
          <w:numId w:val="7"/>
        </w:numPr>
        <w:suppressAutoHyphens/>
        <w:spacing w:after="0" w:line="240" w:lineRule="auto"/>
        <w:jc w:val="both"/>
        <w:rPr>
          <w:rFonts w:eastAsia="Lucida Sans Unicode"/>
          <w:color w:val="000000"/>
          <w:sz w:val="24"/>
          <w:lang w:eastAsia="en-US" w:bidi="en-US"/>
        </w:rPr>
      </w:pPr>
      <w:r w:rsidRPr="002A469C">
        <w:rPr>
          <w:rFonts w:eastAsia="Lucida Sans Unicode"/>
          <w:color w:val="000000"/>
          <w:sz w:val="24"/>
          <w:lang w:eastAsia="en-US" w:bidi="en-US"/>
        </w:rPr>
        <w:t>realizacje  zleconych zadań publicznych w przypadku podmiotów uprawnionych, które</w:t>
      </w:r>
      <w:r w:rsidR="00AD024A">
        <w:rPr>
          <w:rFonts w:eastAsia="Lucida Sans Unicode"/>
          <w:color w:val="000000"/>
          <w:sz w:val="24"/>
          <w:lang w:eastAsia="en-US" w:bidi="en-US"/>
        </w:rPr>
        <w:t xml:space="preserve"> </w:t>
      </w:r>
      <w:r w:rsidRPr="00915CF4">
        <w:rPr>
          <w:rFonts w:eastAsia="Lucida Sans Unicode"/>
          <w:color w:val="000000"/>
          <w:sz w:val="24"/>
          <w:lang w:eastAsia="en-US" w:bidi="en-US"/>
        </w:rPr>
        <w:t xml:space="preserve">w latach poprzednich realizowały zlecone zadanie  publiczne biorąc pod uwagę  rzetelność, terminowość oraz sposób rozliczenia  otrzymanych środków do 5 punktów. </w:t>
      </w:r>
    </w:p>
    <w:p w:rsidR="002A469C" w:rsidRPr="002A469C" w:rsidRDefault="004C5F13" w:rsidP="002A469C">
      <w:pPr>
        <w:widowControl w:val="0"/>
        <w:suppressAutoHyphens/>
        <w:autoSpaceDE w:val="0"/>
        <w:spacing w:after="0" w:line="240" w:lineRule="auto"/>
        <w:jc w:val="both"/>
        <w:rPr>
          <w:color w:val="000000"/>
          <w:sz w:val="24"/>
          <w:lang w:eastAsia="en-US" w:bidi="en-US"/>
        </w:rPr>
      </w:pPr>
      <w:r w:rsidRPr="002A469C">
        <w:rPr>
          <w:color w:val="000000"/>
          <w:sz w:val="24"/>
          <w:lang w:eastAsia="en-US" w:bidi="en-US"/>
        </w:rPr>
        <w:t>3) Ocenę merytoryczną Komisji ustala się przez zsumowanie ocen przydzielonych ofercie przez wszystkich członków Komisji. Zbiorczy formularz oceny ofert stanowi załącznik nr 3 do regulaminu konkursu.</w:t>
      </w:r>
    </w:p>
    <w:p w:rsidR="004C5F13" w:rsidRPr="002A469C" w:rsidRDefault="004C5F13" w:rsidP="004C5F13">
      <w:pPr>
        <w:widowControl w:val="0"/>
        <w:numPr>
          <w:ilvl w:val="0"/>
          <w:numId w:val="3"/>
        </w:numPr>
        <w:suppressAutoHyphens/>
        <w:autoSpaceDE w:val="0"/>
        <w:spacing w:after="0" w:line="240" w:lineRule="auto"/>
        <w:ind w:left="360"/>
        <w:jc w:val="both"/>
        <w:rPr>
          <w:color w:val="000000"/>
          <w:sz w:val="24"/>
          <w:lang w:val="en-US" w:eastAsia="en-US" w:bidi="en-US"/>
        </w:rPr>
      </w:pPr>
      <w:r w:rsidRPr="002A469C">
        <w:rPr>
          <w:color w:val="000000"/>
          <w:sz w:val="24"/>
          <w:lang w:eastAsia="en-US" w:bidi="en-US"/>
        </w:rPr>
        <w:t xml:space="preserve">Oferty, które w </w:t>
      </w:r>
      <w:r w:rsidR="00172F89">
        <w:rPr>
          <w:color w:val="000000"/>
          <w:sz w:val="24"/>
          <w:lang w:eastAsia="en-US" w:bidi="en-US"/>
        </w:rPr>
        <w:t xml:space="preserve">ocenie merytorycznej otrzymają </w:t>
      </w:r>
      <w:r w:rsidRPr="002A469C">
        <w:rPr>
          <w:color w:val="000000"/>
          <w:sz w:val="24"/>
          <w:lang w:eastAsia="en-US" w:bidi="en-US"/>
        </w:rPr>
        <w:t>poniżej 50 % punktów możliwych do uzyskania,  nie  otrzymają pozytywnej opinii  do  dofinansowania.</w:t>
      </w:r>
    </w:p>
    <w:p w:rsidR="00914BBE" w:rsidRPr="002A469C" w:rsidRDefault="00914BBE" w:rsidP="00914BBE">
      <w:pPr>
        <w:widowControl w:val="0"/>
        <w:numPr>
          <w:ilvl w:val="0"/>
          <w:numId w:val="3"/>
        </w:numPr>
        <w:suppressAutoHyphens/>
        <w:autoSpaceDE w:val="0"/>
        <w:spacing w:after="0" w:line="240" w:lineRule="auto"/>
        <w:ind w:left="360"/>
        <w:jc w:val="both"/>
        <w:rPr>
          <w:color w:val="000000"/>
          <w:sz w:val="24"/>
          <w:lang w:val="en-US" w:eastAsia="en-US" w:bidi="en-US"/>
        </w:rPr>
      </w:pPr>
      <w:r w:rsidRPr="002A469C">
        <w:rPr>
          <w:sz w:val="24"/>
        </w:rPr>
        <w:t>Na podstawie punktowej oceny ofert Komisja Konkursowa sporządzi listę rankingową ofert. Dofinansowanie uzyskują oferty o największej liczbie punktów, aż do wyc</w:t>
      </w:r>
      <w:r w:rsidR="004C7E08" w:rsidRPr="002A469C">
        <w:rPr>
          <w:sz w:val="24"/>
        </w:rPr>
        <w:t>zerpania środków.</w:t>
      </w:r>
    </w:p>
    <w:p w:rsidR="00E53ED3" w:rsidRPr="002A469C" w:rsidRDefault="00E53ED3" w:rsidP="00E53ED3">
      <w:pPr>
        <w:widowControl w:val="0"/>
        <w:numPr>
          <w:ilvl w:val="0"/>
          <w:numId w:val="3"/>
        </w:numPr>
        <w:suppressAutoHyphens/>
        <w:autoSpaceDE w:val="0"/>
        <w:spacing w:after="0" w:line="240" w:lineRule="auto"/>
        <w:ind w:left="360"/>
        <w:jc w:val="both"/>
        <w:rPr>
          <w:color w:val="000000"/>
          <w:sz w:val="24"/>
          <w:lang w:val="en-US" w:eastAsia="en-US" w:bidi="en-US"/>
        </w:rPr>
      </w:pPr>
      <w:r w:rsidRPr="002A469C">
        <w:rPr>
          <w:sz w:val="24"/>
        </w:rPr>
        <w:t xml:space="preserve"> </w:t>
      </w:r>
      <w:r w:rsidRPr="002A469C">
        <w:rPr>
          <w:sz w:val="24"/>
          <w:lang w:eastAsia="en-US" w:bidi="en-US"/>
        </w:rPr>
        <w:t>W przypadku przyznania dofinansowania w kwocie mniejszej niż wnioskowana, Oferent w wyznaczonym terminie będzie zobowiązany do przedstawienia korekty kalkulacji przewidywanych kosztów realizacji zadania oraz korekty harmonogramu realizacji zadania.</w:t>
      </w:r>
    </w:p>
    <w:p w:rsidR="00E53ED3" w:rsidRPr="002A469C" w:rsidRDefault="00E53ED3" w:rsidP="002A469C">
      <w:pPr>
        <w:widowControl w:val="0"/>
        <w:numPr>
          <w:ilvl w:val="0"/>
          <w:numId w:val="3"/>
        </w:numPr>
        <w:suppressAutoHyphens/>
        <w:autoSpaceDE w:val="0"/>
        <w:spacing w:after="0" w:line="240" w:lineRule="auto"/>
        <w:ind w:left="360" w:hanging="357"/>
        <w:jc w:val="both"/>
        <w:rPr>
          <w:color w:val="000000"/>
          <w:sz w:val="24"/>
          <w:lang w:val="en-US" w:eastAsia="en-US" w:bidi="en-US"/>
        </w:rPr>
      </w:pPr>
      <w:r w:rsidRPr="002A469C">
        <w:rPr>
          <w:sz w:val="24"/>
          <w:lang w:eastAsia="en-US" w:bidi="en-US"/>
        </w:rPr>
        <w:t>Nieprzedłożenie wymaganych dokumentów, wskazanych w pkt. 6 w wyznaczonym terminie, traktowane będzie jako rezygnacja z przyznanej dotacji.</w:t>
      </w:r>
    </w:p>
    <w:p w:rsidR="003935C8" w:rsidRPr="002A469C" w:rsidRDefault="003935C8" w:rsidP="002A469C">
      <w:pPr>
        <w:widowControl w:val="0"/>
        <w:numPr>
          <w:ilvl w:val="0"/>
          <w:numId w:val="3"/>
        </w:numPr>
        <w:suppressAutoHyphens/>
        <w:autoSpaceDE w:val="0"/>
        <w:spacing w:after="0" w:line="240" w:lineRule="auto"/>
        <w:ind w:left="360" w:hanging="357"/>
        <w:jc w:val="both"/>
        <w:rPr>
          <w:color w:val="000000"/>
          <w:sz w:val="24"/>
          <w:lang w:val="en-US" w:eastAsia="en-US" w:bidi="en-US"/>
        </w:rPr>
      </w:pPr>
      <w:r w:rsidRPr="002A469C">
        <w:rPr>
          <w:sz w:val="24"/>
        </w:rPr>
        <w:t xml:space="preserve"> Konkurs ofert zostaje unieważniony jeżeli:</w:t>
      </w:r>
    </w:p>
    <w:p w:rsidR="004C7E08" w:rsidRPr="002A469C" w:rsidRDefault="004C7E08" w:rsidP="002A469C">
      <w:pPr>
        <w:numPr>
          <w:ilvl w:val="0"/>
          <w:numId w:val="22"/>
        </w:numPr>
        <w:spacing w:after="0" w:line="240" w:lineRule="auto"/>
        <w:ind w:hanging="357"/>
        <w:rPr>
          <w:sz w:val="24"/>
        </w:rPr>
      </w:pPr>
      <w:r w:rsidRPr="002A469C">
        <w:rPr>
          <w:sz w:val="24"/>
        </w:rPr>
        <w:t xml:space="preserve">nie złożono żadnej oferty; </w:t>
      </w:r>
    </w:p>
    <w:p w:rsidR="004C7E08" w:rsidRPr="002A469C" w:rsidRDefault="004C7E08" w:rsidP="002A469C">
      <w:pPr>
        <w:numPr>
          <w:ilvl w:val="0"/>
          <w:numId w:val="22"/>
        </w:numPr>
        <w:spacing w:after="0" w:line="240" w:lineRule="auto"/>
        <w:ind w:hanging="357"/>
        <w:rPr>
          <w:sz w:val="24"/>
        </w:rPr>
      </w:pPr>
      <w:r w:rsidRPr="002A469C">
        <w:rPr>
          <w:sz w:val="24"/>
        </w:rPr>
        <w:t xml:space="preserve">żadna ze złożonych ofert nie spełniała wymogów zawartych w ogłoszeniu. </w:t>
      </w:r>
    </w:p>
    <w:p w:rsidR="004C5F13" w:rsidRPr="002A469C" w:rsidRDefault="004C5F13" w:rsidP="004C5F13">
      <w:pPr>
        <w:widowControl w:val="0"/>
        <w:suppressAutoHyphens/>
        <w:autoSpaceDE w:val="0"/>
        <w:spacing w:after="0" w:line="240" w:lineRule="auto"/>
        <w:jc w:val="both"/>
        <w:rPr>
          <w:b/>
          <w:bCs/>
          <w:color w:val="000000"/>
          <w:sz w:val="24"/>
          <w:lang w:eastAsia="en-US" w:bidi="en-US"/>
        </w:rPr>
      </w:pPr>
    </w:p>
    <w:p w:rsidR="004C5F13" w:rsidRPr="002A469C" w:rsidRDefault="003D64D0" w:rsidP="00BF6DD2">
      <w:pPr>
        <w:widowControl w:val="0"/>
        <w:suppressAutoHyphens/>
        <w:autoSpaceDE w:val="0"/>
        <w:spacing w:after="0" w:line="240" w:lineRule="auto"/>
        <w:jc w:val="both"/>
        <w:rPr>
          <w:color w:val="000000"/>
          <w:sz w:val="24"/>
          <w:lang w:val="en-US" w:eastAsia="en-US" w:bidi="en-US"/>
        </w:rPr>
      </w:pPr>
      <w:r w:rsidRPr="002A469C">
        <w:rPr>
          <w:b/>
          <w:bCs/>
          <w:color w:val="000000"/>
          <w:sz w:val="24"/>
          <w:lang w:eastAsia="en-US" w:bidi="en-US"/>
        </w:rPr>
        <w:t>Miejsce</w:t>
      </w:r>
      <w:r w:rsidR="00F41B2C" w:rsidRPr="002A469C">
        <w:rPr>
          <w:b/>
          <w:bCs/>
          <w:color w:val="000000"/>
          <w:sz w:val="24"/>
          <w:lang w:eastAsia="en-US" w:bidi="en-US"/>
        </w:rPr>
        <w:t xml:space="preserve"> i termin składania </w:t>
      </w:r>
      <w:r w:rsidRPr="002A469C">
        <w:rPr>
          <w:b/>
          <w:bCs/>
          <w:color w:val="000000"/>
          <w:sz w:val="24"/>
          <w:lang w:eastAsia="en-US" w:bidi="en-US"/>
        </w:rPr>
        <w:t>ofert</w:t>
      </w:r>
      <w:r w:rsidR="004C5F13" w:rsidRPr="002A469C">
        <w:rPr>
          <w:b/>
          <w:bCs/>
          <w:color w:val="000000"/>
          <w:sz w:val="24"/>
          <w:lang w:eastAsia="en-US" w:bidi="en-US"/>
        </w:rPr>
        <w:t>:</w:t>
      </w:r>
    </w:p>
    <w:p w:rsidR="004C5F13" w:rsidRPr="002A469C" w:rsidRDefault="004C5F13" w:rsidP="004C5F13">
      <w:pPr>
        <w:widowControl w:val="0"/>
        <w:tabs>
          <w:tab w:val="left" w:pos="360"/>
        </w:tabs>
        <w:suppressAutoHyphens/>
        <w:autoSpaceDE w:val="0"/>
        <w:spacing w:after="0" w:line="240" w:lineRule="auto"/>
        <w:ind w:left="360" w:hanging="360"/>
        <w:jc w:val="both"/>
        <w:rPr>
          <w:color w:val="000000"/>
          <w:sz w:val="24"/>
          <w:lang w:eastAsia="en-US" w:bidi="en-US"/>
        </w:rPr>
      </w:pPr>
      <w:r w:rsidRPr="002A469C">
        <w:rPr>
          <w:color w:val="000000"/>
          <w:sz w:val="24"/>
          <w:lang w:eastAsia="en-US" w:bidi="en-US"/>
        </w:rPr>
        <w:t>1.</w:t>
      </w:r>
      <w:r w:rsidRPr="002A469C">
        <w:rPr>
          <w:color w:val="000000"/>
          <w:sz w:val="24"/>
          <w:lang w:eastAsia="en-US" w:bidi="en-US"/>
        </w:rPr>
        <w:tab/>
        <w:t>Oferty na realizację zadania z zakr</w:t>
      </w:r>
      <w:r w:rsidR="003D64D0" w:rsidRPr="002A469C">
        <w:rPr>
          <w:color w:val="000000"/>
          <w:sz w:val="24"/>
          <w:lang w:eastAsia="en-US" w:bidi="en-US"/>
        </w:rPr>
        <w:t xml:space="preserve">esu  zdrowia publicznego </w:t>
      </w:r>
      <w:r w:rsidRPr="002A469C">
        <w:rPr>
          <w:color w:val="000000"/>
          <w:sz w:val="24"/>
          <w:lang w:eastAsia="en-US" w:bidi="en-US"/>
        </w:rPr>
        <w:t xml:space="preserve"> należy składać w  Biurze Obsługi Interesanta  Urzędu Miasta Świnoujście, przy ul. Wojska Polskiego  1/5, parter,  w godzinach  od 7.30 do  15.30  </w:t>
      </w:r>
      <w:r w:rsidR="004B57AE">
        <w:rPr>
          <w:b/>
          <w:bCs/>
          <w:color w:val="000000"/>
          <w:sz w:val="24"/>
          <w:lang w:eastAsia="en-US" w:bidi="en-US"/>
        </w:rPr>
        <w:t>w termini</w:t>
      </w:r>
      <w:r w:rsidR="004873D8">
        <w:rPr>
          <w:b/>
          <w:bCs/>
          <w:color w:val="000000"/>
          <w:sz w:val="24"/>
          <w:lang w:eastAsia="en-US" w:bidi="en-US"/>
        </w:rPr>
        <w:t xml:space="preserve">e do dnia   </w:t>
      </w:r>
      <w:r w:rsidR="006034CD">
        <w:rPr>
          <w:b/>
          <w:bCs/>
          <w:color w:val="000000"/>
          <w:sz w:val="24"/>
          <w:lang w:eastAsia="en-US" w:bidi="en-US"/>
        </w:rPr>
        <w:t>30 marca</w:t>
      </w:r>
      <w:r w:rsidR="005F18E4">
        <w:rPr>
          <w:b/>
          <w:bCs/>
          <w:color w:val="000000"/>
          <w:sz w:val="24"/>
          <w:lang w:eastAsia="en-US" w:bidi="en-US"/>
        </w:rPr>
        <w:t xml:space="preserve"> </w:t>
      </w:r>
      <w:r w:rsidR="00246F03">
        <w:rPr>
          <w:b/>
          <w:bCs/>
          <w:color w:val="000000"/>
          <w:sz w:val="24"/>
          <w:lang w:eastAsia="en-US" w:bidi="en-US"/>
        </w:rPr>
        <w:t xml:space="preserve"> </w:t>
      </w:r>
      <w:r w:rsidR="00F556CC">
        <w:rPr>
          <w:b/>
          <w:bCs/>
          <w:color w:val="000000"/>
          <w:sz w:val="24"/>
          <w:lang w:eastAsia="en-US" w:bidi="en-US"/>
        </w:rPr>
        <w:t>2018</w:t>
      </w:r>
      <w:r w:rsidRPr="002A469C">
        <w:rPr>
          <w:b/>
          <w:bCs/>
          <w:color w:val="000000"/>
          <w:sz w:val="24"/>
          <w:lang w:eastAsia="en-US" w:bidi="en-US"/>
        </w:rPr>
        <w:t xml:space="preserve"> r</w:t>
      </w:r>
      <w:r w:rsidRPr="002A469C">
        <w:rPr>
          <w:color w:val="000000"/>
          <w:sz w:val="24"/>
          <w:lang w:eastAsia="en-US" w:bidi="en-US"/>
        </w:rPr>
        <w:t>.  (decyduje data  wpływu do</w:t>
      </w:r>
      <w:r w:rsidR="00BD5BAD">
        <w:rPr>
          <w:color w:val="000000"/>
          <w:sz w:val="24"/>
          <w:lang w:eastAsia="en-US" w:bidi="en-US"/>
        </w:rPr>
        <w:t xml:space="preserve"> Urzędu Miasta Świnoujście).</w:t>
      </w:r>
    </w:p>
    <w:p w:rsidR="004C5F13" w:rsidRPr="002A469C" w:rsidRDefault="004C5F13" w:rsidP="004C5F13">
      <w:pPr>
        <w:widowControl w:val="0"/>
        <w:suppressAutoHyphens/>
        <w:autoSpaceDE w:val="0"/>
        <w:spacing w:after="0" w:line="240" w:lineRule="auto"/>
        <w:ind w:left="360" w:hanging="360"/>
        <w:jc w:val="both"/>
        <w:rPr>
          <w:color w:val="000000"/>
          <w:sz w:val="24"/>
          <w:lang w:eastAsia="en-US" w:bidi="en-US"/>
        </w:rPr>
      </w:pPr>
      <w:r w:rsidRPr="002A469C">
        <w:rPr>
          <w:color w:val="000000"/>
          <w:sz w:val="24"/>
          <w:lang w:eastAsia="en-US" w:bidi="en-US"/>
        </w:rPr>
        <w:t>2.</w:t>
      </w:r>
      <w:r w:rsidRPr="002A469C">
        <w:rPr>
          <w:color w:val="000000"/>
          <w:sz w:val="24"/>
          <w:lang w:eastAsia="en-US" w:bidi="en-US"/>
        </w:rPr>
        <w:tab/>
        <w:t>Oferty należy  składać na  formularzu ofe</w:t>
      </w:r>
      <w:r w:rsidR="003935C8" w:rsidRPr="002A469C">
        <w:rPr>
          <w:color w:val="000000"/>
          <w:sz w:val="24"/>
          <w:lang w:eastAsia="en-US" w:bidi="en-US"/>
        </w:rPr>
        <w:t xml:space="preserve">rt, według wzoru </w:t>
      </w:r>
      <w:r w:rsidR="00C50E86" w:rsidRPr="002A469C">
        <w:rPr>
          <w:color w:val="000000"/>
          <w:sz w:val="24"/>
          <w:lang w:eastAsia="en-US" w:bidi="en-US"/>
        </w:rPr>
        <w:t xml:space="preserve">określonego </w:t>
      </w:r>
      <w:r w:rsidR="003935C8" w:rsidRPr="002A469C">
        <w:rPr>
          <w:color w:val="000000"/>
          <w:sz w:val="24"/>
          <w:lang w:eastAsia="en-US" w:bidi="en-US"/>
        </w:rPr>
        <w:t xml:space="preserve"> </w:t>
      </w:r>
      <w:r w:rsidR="00C50E86" w:rsidRPr="002A469C">
        <w:rPr>
          <w:color w:val="000000"/>
          <w:sz w:val="24"/>
          <w:lang w:eastAsia="en-US" w:bidi="en-US"/>
        </w:rPr>
        <w:t xml:space="preserve">w </w:t>
      </w:r>
      <w:r w:rsidR="003935C8" w:rsidRPr="002A469C">
        <w:rPr>
          <w:color w:val="000000"/>
          <w:sz w:val="24"/>
          <w:lang w:eastAsia="en-US" w:bidi="en-US"/>
        </w:rPr>
        <w:t xml:space="preserve"> załącznik</w:t>
      </w:r>
      <w:r w:rsidR="00C50E86" w:rsidRPr="002A469C">
        <w:rPr>
          <w:color w:val="000000"/>
          <w:sz w:val="24"/>
          <w:lang w:eastAsia="en-US" w:bidi="en-US"/>
        </w:rPr>
        <w:t xml:space="preserve">u </w:t>
      </w:r>
      <w:r w:rsidR="003935C8" w:rsidRPr="002A469C">
        <w:rPr>
          <w:color w:val="000000"/>
          <w:sz w:val="24"/>
          <w:lang w:eastAsia="en-US" w:bidi="en-US"/>
        </w:rPr>
        <w:t xml:space="preserve"> nr  4</w:t>
      </w:r>
      <w:r w:rsidR="00C50E86" w:rsidRPr="002A469C">
        <w:rPr>
          <w:color w:val="000000"/>
          <w:sz w:val="24"/>
          <w:lang w:eastAsia="en-US" w:bidi="en-US"/>
        </w:rPr>
        <w:t xml:space="preserve"> </w:t>
      </w:r>
      <w:r w:rsidR="00050DFF">
        <w:rPr>
          <w:color w:val="000000"/>
          <w:sz w:val="24"/>
          <w:lang w:eastAsia="en-US" w:bidi="en-US"/>
        </w:rPr>
        <w:t>do zarządzenia nr  150</w:t>
      </w:r>
      <w:r w:rsidR="00F556CC">
        <w:rPr>
          <w:color w:val="000000"/>
          <w:sz w:val="24"/>
          <w:lang w:eastAsia="en-US" w:bidi="en-US"/>
        </w:rPr>
        <w:t>/2018</w:t>
      </w:r>
      <w:r w:rsidR="004B57AE">
        <w:rPr>
          <w:color w:val="000000"/>
          <w:sz w:val="24"/>
          <w:lang w:eastAsia="en-US" w:bidi="en-US"/>
        </w:rPr>
        <w:t xml:space="preserve"> </w:t>
      </w:r>
      <w:r w:rsidR="003935C8" w:rsidRPr="002A469C">
        <w:rPr>
          <w:color w:val="000000"/>
          <w:sz w:val="24"/>
          <w:lang w:eastAsia="en-US" w:bidi="en-US"/>
        </w:rPr>
        <w:t xml:space="preserve"> </w:t>
      </w:r>
      <w:r w:rsidR="00056EAD">
        <w:rPr>
          <w:color w:val="000000"/>
          <w:sz w:val="24"/>
          <w:lang w:eastAsia="en-US" w:bidi="en-US"/>
        </w:rPr>
        <w:t xml:space="preserve">Prezydenta Miasta </w:t>
      </w:r>
      <w:r w:rsidR="00C50E86" w:rsidRPr="002A469C">
        <w:rPr>
          <w:color w:val="000000"/>
          <w:sz w:val="24"/>
          <w:lang w:eastAsia="en-US" w:bidi="en-US"/>
        </w:rPr>
        <w:t xml:space="preserve"> </w:t>
      </w:r>
      <w:r w:rsidR="00056EAD">
        <w:rPr>
          <w:color w:val="000000"/>
          <w:sz w:val="24"/>
          <w:lang w:eastAsia="en-US" w:bidi="en-US"/>
        </w:rPr>
        <w:t xml:space="preserve"> Świnoujście </w:t>
      </w:r>
      <w:r w:rsidR="00C50E86" w:rsidRPr="002A469C">
        <w:rPr>
          <w:color w:val="000000"/>
          <w:sz w:val="24"/>
          <w:lang w:eastAsia="en-US" w:bidi="en-US"/>
        </w:rPr>
        <w:t xml:space="preserve"> </w:t>
      </w:r>
      <w:r w:rsidR="00050DFF">
        <w:rPr>
          <w:color w:val="000000"/>
          <w:sz w:val="24"/>
          <w:lang w:eastAsia="en-US" w:bidi="en-US"/>
        </w:rPr>
        <w:t xml:space="preserve">z dnia 28 lutego </w:t>
      </w:r>
      <w:r w:rsidR="00F556CC">
        <w:rPr>
          <w:color w:val="000000"/>
          <w:sz w:val="24"/>
          <w:lang w:eastAsia="en-US" w:bidi="en-US"/>
        </w:rPr>
        <w:t xml:space="preserve"> </w:t>
      </w:r>
      <w:bookmarkStart w:id="0" w:name="_GoBack"/>
      <w:bookmarkEnd w:id="0"/>
      <w:r w:rsidR="00F556CC">
        <w:rPr>
          <w:color w:val="000000"/>
          <w:sz w:val="24"/>
          <w:lang w:eastAsia="en-US" w:bidi="en-US"/>
        </w:rPr>
        <w:t>2018</w:t>
      </w:r>
      <w:r w:rsidR="004873D8">
        <w:rPr>
          <w:color w:val="000000"/>
          <w:sz w:val="24"/>
          <w:lang w:eastAsia="en-US" w:bidi="en-US"/>
        </w:rPr>
        <w:t xml:space="preserve"> r.</w:t>
      </w:r>
      <w:r w:rsidR="005F18E4">
        <w:rPr>
          <w:color w:val="000000"/>
          <w:sz w:val="24"/>
          <w:lang w:eastAsia="en-US" w:bidi="en-US"/>
        </w:rPr>
        <w:t xml:space="preserve"> </w:t>
      </w:r>
      <w:r w:rsidR="003935C8" w:rsidRPr="002A469C">
        <w:rPr>
          <w:color w:val="000000"/>
          <w:sz w:val="24"/>
          <w:lang w:eastAsia="en-US" w:bidi="en-US"/>
        </w:rPr>
        <w:t xml:space="preserve">   </w:t>
      </w:r>
    </w:p>
    <w:p w:rsidR="004C5F13" w:rsidRPr="002A469C" w:rsidRDefault="004C5F13" w:rsidP="004C5F13">
      <w:pPr>
        <w:widowControl w:val="0"/>
        <w:suppressAutoHyphens/>
        <w:autoSpaceDE w:val="0"/>
        <w:spacing w:after="0" w:line="240" w:lineRule="auto"/>
        <w:ind w:left="720" w:hanging="360"/>
        <w:jc w:val="both"/>
        <w:rPr>
          <w:color w:val="000000"/>
          <w:sz w:val="24"/>
          <w:lang w:eastAsia="en-US" w:bidi="en-US"/>
        </w:rPr>
      </w:pPr>
    </w:p>
    <w:p w:rsidR="004C5F13" w:rsidRPr="00BD5BAD" w:rsidRDefault="004C5F13" w:rsidP="004C5F13">
      <w:pPr>
        <w:widowControl w:val="0"/>
        <w:suppressAutoHyphens/>
        <w:autoSpaceDE w:val="0"/>
        <w:spacing w:after="0" w:line="240" w:lineRule="auto"/>
        <w:jc w:val="both"/>
        <w:rPr>
          <w:b/>
          <w:bCs/>
          <w:color w:val="000000"/>
          <w:sz w:val="24"/>
          <w:lang w:eastAsia="en-US" w:bidi="en-US"/>
        </w:rPr>
      </w:pPr>
      <w:r w:rsidRPr="00BD5BAD">
        <w:rPr>
          <w:b/>
          <w:bCs/>
          <w:color w:val="000000"/>
          <w:sz w:val="24"/>
          <w:lang w:eastAsia="en-US" w:bidi="en-US"/>
        </w:rPr>
        <w:t xml:space="preserve">Termin </w:t>
      </w:r>
      <w:r w:rsidR="004B57AE" w:rsidRPr="00BD5BAD">
        <w:rPr>
          <w:b/>
          <w:bCs/>
          <w:color w:val="000000"/>
          <w:sz w:val="24"/>
          <w:lang w:eastAsia="en-US" w:bidi="en-US"/>
        </w:rPr>
        <w:t xml:space="preserve">rozstrzygnięcia </w:t>
      </w:r>
      <w:r w:rsidR="00F41B2C" w:rsidRPr="00BD5BAD">
        <w:rPr>
          <w:b/>
          <w:bCs/>
          <w:color w:val="000000"/>
          <w:sz w:val="24"/>
          <w:lang w:eastAsia="en-US" w:bidi="en-US"/>
        </w:rPr>
        <w:t xml:space="preserve"> konkursu ofert.</w:t>
      </w:r>
    </w:p>
    <w:p w:rsidR="00F41B2C" w:rsidRPr="00BD5BAD" w:rsidRDefault="00F41B2C" w:rsidP="004C5F13">
      <w:pPr>
        <w:widowControl w:val="0"/>
        <w:suppressAutoHyphens/>
        <w:autoSpaceDE w:val="0"/>
        <w:spacing w:after="0" w:line="240" w:lineRule="auto"/>
        <w:jc w:val="both"/>
        <w:rPr>
          <w:b/>
          <w:bCs/>
          <w:color w:val="000000"/>
          <w:sz w:val="24"/>
          <w:lang w:eastAsia="en-US" w:bidi="en-US"/>
        </w:rPr>
      </w:pPr>
      <w:r w:rsidRPr="00BD5BAD">
        <w:rPr>
          <w:sz w:val="24"/>
        </w:rPr>
        <w:t>Rozstrzygnięcie konkurs</w:t>
      </w:r>
      <w:r w:rsidR="002A469C" w:rsidRPr="00BD5BAD">
        <w:rPr>
          <w:sz w:val="24"/>
        </w:rPr>
        <w:t>u ofert nastąpi w terminie do 7</w:t>
      </w:r>
      <w:r w:rsidRPr="00BD5BAD">
        <w:rPr>
          <w:sz w:val="24"/>
        </w:rPr>
        <w:t xml:space="preserve"> dni  od daty zakończenia składania ofert.</w:t>
      </w:r>
    </w:p>
    <w:p w:rsidR="004C5F13" w:rsidRPr="00BD5BAD" w:rsidRDefault="004C5F13" w:rsidP="004C5F13">
      <w:pPr>
        <w:widowControl w:val="0"/>
        <w:suppressAutoHyphens/>
        <w:autoSpaceDE w:val="0"/>
        <w:spacing w:after="0" w:line="240" w:lineRule="auto"/>
        <w:ind w:left="360"/>
        <w:jc w:val="both"/>
        <w:rPr>
          <w:b/>
          <w:bCs/>
          <w:color w:val="000000"/>
          <w:sz w:val="24"/>
          <w:lang w:eastAsia="en-US" w:bidi="en-US"/>
        </w:rPr>
      </w:pPr>
    </w:p>
    <w:p w:rsidR="00F41B2C" w:rsidRPr="00BD5BAD" w:rsidRDefault="00F41B2C" w:rsidP="00F41B2C">
      <w:pPr>
        <w:spacing w:after="0" w:line="240" w:lineRule="auto"/>
        <w:jc w:val="both"/>
        <w:rPr>
          <w:sz w:val="24"/>
        </w:rPr>
      </w:pPr>
      <w:r w:rsidRPr="00BD5BAD">
        <w:rPr>
          <w:b/>
          <w:bCs/>
          <w:sz w:val="24"/>
        </w:rPr>
        <w:t xml:space="preserve">Termin i sposób ogłoszenia wyników konkursu ofert. </w:t>
      </w:r>
      <w:r w:rsidRPr="00BD5BAD">
        <w:rPr>
          <w:sz w:val="24"/>
        </w:rPr>
        <w:t xml:space="preserve"> </w:t>
      </w:r>
    </w:p>
    <w:p w:rsidR="001A63AC" w:rsidRPr="00BD5BAD" w:rsidRDefault="00F41B2C" w:rsidP="0063306D">
      <w:pPr>
        <w:spacing w:after="0" w:line="240" w:lineRule="auto"/>
        <w:jc w:val="both"/>
        <w:rPr>
          <w:sz w:val="24"/>
        </w:rPr>
      </w:pPr>
      <w:r w:rsidRPr="00BD5BAD">
        <w:rPr>
          <w:sz w:val="24"/>
        </w:rPr>
        <w:t xml:space="preserve">Ogłoszenie wyników konkursu ofert nastąpi niezwłocznie po jego rozstrzygnięciu w Biuletynie Informacji Publicznej. </w:t>
      </w:r>
    </w:p>
    <w:p w:rsidR="0063306D" w:rsidRPr="00BD5BAD" w:rsidRDefault="0063306D" w:rsidP="0063306D">
      <w:pPr>
        <w:spacing w:after="0" w:line="240" w:lineRule="auto"/>
        <w:jc w:val="both"/>
        <w:rPr>
          <w:sz w:val="24"/>
        </w:rPr>
      </w:pPr>
    </w:p>
    <w:p w:rsidR="00080E38" w:rsidRPr="00BD5BAD" w:rsidRDefault="00F41B2C" w:rsidP="001A63AC">
      <w:pPr>
        <w:spacing w:after="0" w:line="240" w:lineRule="auto"/>
        <w:jc w:val="both"/>
        <w:rPr>
          <w:sz w:val="24"/>
        </w:rPr>
      </w:pPr>
      <w:r w:rsidRPr="00BD5BAD">
        <w:rPr>
          <w:b/>
          <w:bCs/>
          <w:sz w:val="24"/>
        </w:rPr>
        <w:t xml:space="preserve">Sposób odwołania się od rozstrzygnięcia konkursu ofert. </w:t>
      </w:r>
    </w:p>
    <w:p w:rsidR="00080E38" w:rsidRPr="00BD5BAD" w:rsidRDefault="00080E38" w:rsidP="00697E39">
      <w:pPr>
        <w:numPr>
          <w:ilvl w:val="0"/>
          <w:numId w:val="24"/>
        </w:numPr>
        <w:spacing w:after="0" w:line="240" w:lineRule="auto"/>
        <w:ind w:left="357" w:hanging="357"/>
        <w:jc w:val="both"/>
        <w:rPr>
          <w:sz w:val="24"/>
        </w:rPr>
      </w:pPr>
      <w:r w:rsidRPr="00BD5BAD">
        <w:rPr>
          <w:sz w:val="24"/>
        </w:rPr>
        <w:t>Od wyników oceny formalnej nie przysługuje odwołanie.</w:t>
      </w:r>
    </w:p>
    <w:p w:rsidR="00080E38" w:rsidRPr="00BD5BAD" w:rsidRDefault="00080E38" w:rsidP="00697E39">
      <w:pPr>
        <w:numPr>
          <w:ilvl w:val="0"/>
          <w:numId w:val="24"/>
        </w:numPr>
        <w:spacing w:after="0" w:line="240" w:lineRule="auto"/>
        <w:ind w:left="357" w:hanging="357"/>
        <w:jc w:val="both"/>
        <w:rPr>
          <w:sz w:val="24"/>
        </w:rPr>
      </w:pPr>
      <w:r w:rsidRPr="00BD5BAD">
        <w:rPr>
          <w:sz w:val="24"/>
        </w:rPr>
        <w:t xml:space="preserve">Oferent może wnieść do Komisji konkursowej odwołanie od wyników konkursu ofert, </w:t>
      </w:r>
      <w:r w:rsidRPr="00BD5BAD">
        <w:rPr>
          <w:sz w:val="24"/>
        </w:rPr>
        <w:br/>
        <w:t xml:space="preserve">w formie pisemnej, w terminie 3 dni od dnia ogłoszenia wyniku konkursu ofert. </w:t>
      </w:r>
      <w:r w:rsidRPr="00BD5BAD">
        <w:rPr>
          <w:sz w:val="24"/>
        </w:rPr>
        <w:br/>
        <w:t>O przyjęciu odwołania decyduje dzień jego wpływu do Stanowiska Obsługi Interesantów Urzędu Miasta Świnoujście.</w:t>
      </w:r>
    </w:p>
    <w:p w:rsidR="00080E38" w:rsidRPr="00BD5BAD" w:rsidRDefault="00080E38" w:rsidP="00697E39">
      <w:pPr>
        <w:numPr>
          <w:ilvl w:val="0"/>
          <w:numId w:val="24"/>
        </w:numPr>
        <w:spacing w:after="0" w:line="240" w:lineRule="auto"/>
        <w:ind w:left="357" w:hanging="357"/>
        <w:jc w:val="both"/>
        <w:rPr>
          <w:sz w:val="24"/>
        </w:rPr>
      </w:pPr>
      <w:r w:rsidRPr="00BD5BAD">
        <w:rPr>
          <w:sz w:val="24"/>
        </w:rPr>
        <w:lastRenderedPageBreak/>
        <w:t>Odwołanie może zostać złożone jedynie w formie pisemnej. Odwołanie nie może zostać</w:t>
      </w:r>
      <w:r w:rsidRPr="00BD5BAD">
        <w:rPr>
          <w:sz w:val="24"/>
        </w:rPr>
        <w:br/>
        <w:t>złożone tylko za pośrednictwem faksu. Wniesienie odwołania jedynie za pomocą faksu</w:t>
      </w:r>
      <w:r w:rsidRPr="00BD5BAD">
        <w:rPr>
          <w:sz w:val="24"/>
        </w:rPr>
        <w:br/>
        <w:t>skutkuje pozostawieniem go bez rozpatrzenia, gdyż forma ta nie spełnia warunków</w:t>
      </w:r>
      <w:r w:rsidRPr="00BD5BAD">
        <w:rPr>
          <w:sz w:val="24"/>
        </w:rPr>
        <w:br/>
        <w:t>opisanych w art. 78 Kodeksu cywilnego koniecznych dla zachowania pisemnej formy</w:t>
      </w:r>
      <w:r w:rsidRPr="00BD5BAD">
        <w:rPr>
          <w:sz w:val="24"/>
        </w:rPr>
        <w:br/>
        <w:t xml:space="preserve">czynności prawnej. Data nadania faksu nie jest uznawana za datę złożenia odwołania, także w przypadku, jeżeli oferent w późniejszym terminie prześle środek odwoławczy pocztą tradycyjną lub kurierską. W przedmiotowym przypadku termin na złożenie odwołania jest ustalany </w:t>
      </w:r>
      <w:r w:rsidRPr="00BD5BAD">
        <w:rPr>
          <w:sz w:val="24"/>
        </w:rPr>
        <w:br/>
        <w:t>z uwzględnieniem wpływu do Stanowiska Obsługi Interesantów Urzędu Miasta Świnoujście. środka odwoławczego w formie pisemnej.</w:t>
      </w:r>
    </w:p>
    <w:p w:rsidR="00080E38" w:rsidRPr="00BD5BAD" w:rsidRDefault="00080E38" w:rsidP="00697E39">
      <w:pPr>
        <w:numPr>
          <w:ilvl w:val="0"/>
          <w:numId w:val="24"/>
        </w:numPr>
        <w:spacing w:after="0" w:line="240" w:lineRule="auto"/>
        <w:ind w:left="357" w:hanging="357"/>
        <w:jc w:val="both"/>
        <w:rPr>
          <w:sz w:val="24"/>
        </w:rPr>
      </w:pPr>
      <w:r w:rsidRPr="00BD5BAD">
        <w:rPr>
          <w:sz w:val="24"/>
        </w:rPr>
        <w:t xml:space="preserve">Wniesienie odwołania wstrzymuje </w:t>
      </w:r>
      <w:r w:rsidR="00F556CC">
        <w:rPr>
          <w:sz w:val="24"/>
        </w:rPr>
        <w:t xml:space="preserve">dalsze czynności związane </w:t>
      </w:r>
      <w:r w:rsidRPr="00BD5BAD">
        <w:rPr>
          <w:sz w:val="24"/>
        </w:rPr>
        <w:t xml:space="preserve">zawarciem umów z poszczególnymi oferentami do czasu jego rozpatrzenia. </w:t>
      </w:r>
    </w:p>
    <w:p w:rsidR="00080E38" w:rsidRPr="00BD5BAD" w:rsidRDefault="00080E38" w:rsidP="00697E39">
      <w:pPr>
        <w:numPr>
          <w:ilvl w:val="0"/>
          <w:numId w:val="24"/>
        </w:numPr>
        <w:spacing w:after="0" w:line="240" w:lineRule="auto"/>
        <w:ind w:left="357" w:hanging="357"/>
        <w:jc w:val="both"/>
        <w:rPr>
          <w:sz w:val="24"/>
        </w:rPr>
      </w:pPr>
      <w:r w:rsidRPr="00BD5BAD">
        <w:rPr>
          <w:sz w:val="24"/>
        </w:rPr>
        <w:t xml:space="preserve">Komisja rozpatruje wszystkie odwołania niezwłocznie podając uzasadnienie rozstrzygnięcia. </w:t>
      </w:r>
      <w:r w:rsidRPr="00BD5BAD">
        <w:rPr>
          <w:sz w:val="24"/>
        </w:rPr>
        <w:br/>
      </w:r>
      <w:r w:rsidR="00AD024A" w:rsidRPr="00BD5BAD">
        <w:rPr>
          <w:sz w:val="24"/>
        </w:rPr>
        <w:t xml:space="preserve"> Komisja</w:t>
      </w:r>
      <w:r w:rsidRPr="00BD5BAD">
        <w:rPr>
          <w:sz w:val="24"/>
        </w:rPr>
        <w:t xml:space="preserve"> jest z</w:t>
      </w:r>
      <w:r w:rsidR="00AD024A" w:rsidRPr="00BD5BAD">
        <w:rPr>
          <w:sz w:val="24"/>
        </w:rPr>
        <w:t>wiązana zakresem odwołania, tzn.</w:t>
      </w:r>
      <w:r w:rsidRPr="00BD5BAD">
        <w:rPr>
          <w:sz w:val="24"/>
        </w:rPr>
        <w:t xml:space="preserve"> sprawdza zgodność złożonej oferty tylko z tym kryterium lub kryteriami oceny, które zostały wskazane w odwołaniu lub/oraz w zakresie zarzutów dotyczących sposobu dokonania oceny, podniesionych przez oferenta.</w:t>
      </w:r>
    </w:p>
    <w:p w:rsidR="00080E38" w:rsidRPr="00BD5BAD" w:rsidRDefault="00080E38" w:rsidP="00697E39">
      <w:pPr>
        <w:numPr>
          <w:ilvl w:val="0"/>
          <w:numId w:val="24"/>
        </w:numPr>
        <w:spacing w:after="0" w:line="240" w:lineRule="auto"/>
        <w:ind w:left="357" w:hanging="357"/>
        <w:jc w:val="both"/>
        <w:rPr>
          <w:sz w:val="24"/>
        </w:rPr>
      </w:pPr>
      <w:r w:rsidRPr="00BD5BAD">
        <w:rPr>
          <w:sz w:val="24"/>
        </w:rPr>
        <w:t>K</w:t>
      </w:r>
      <w:r w:rsidR="0076054F" w:rsidRPr="00BD5BAD">
        <w:rPr>
          <w:sz w:val="24"/>
        </w:rPr>
        <w:t>omisja składa Prezydentowi Miasta Świnoujście, za pośred</w:t>
      </w:r>
      <w:r w:rsidR="00AD024A" w:rsidRPr="00BD5BAD">
        <w:rPr>
          <w:sz w:val="24"/>
        </w:rPr>
        <w:t>nictwem Przewodniczącej</w:t>
      </w:r>
      <w:r w:rsidRPr="00BD5BAD">
        <w:rPr>
          <w:sz w:val="24"/>
        </w:rPr>
        <w:t xml:space="preserve"> wniosek o rozstrzygnięcie odwołania przez: </w:t>
      </w:r>
    </w:p>
    <w:p w:rsidR="00080E38" w:rsidRPr="00BD5BAD" w:rsidRDefault="00AD024A" w:rsidP="00697E39">
      <w:pPr>
        <w:numPr>
          <w:ilvl w:val="0"/>
          <w:numId w:val="23"/>
        </w:numPr>
        <w:spacing w:after="0" w:line="240" w:lineRule="auto"/>
        <w:ind w:left="714" w:hanging="357"/>
        <w:contextualSpacing/>
        <w:jc w:val="both"/>
        <w:rPr>
          <w:sz w:val="24"/>
        </w:rPr>
      </w:pPr>
      <w:r w:rsidRPr="00BD5BAD">
        <w:rPr>
          <w:sz w:val="24"/>
        </w:rPr>
        <w:t>uwzględnienie odwołania</w:t>
      </w:r>
      <w:r w:rsidR="00080E38" w:rsidRPr="00BD5BAD">
        <w:rPr>
          <w:sz w:val="24"/>
        </w:rPr>
        <w:t xml:space="preserve">, </w:t>
      </w:r>
    </w:p>
    <w:p w:rsidR="00080E38" w:rsidRPr="00BD5BAD" w:rsidRDefault="00080E38" w:rsidP="00697E39">
      <w:pPr>
        <w:numPr>
          <w:ilvl w:val="0"/>
          <w:numId w:val="23"/>
        </w:numPr>
        <w:spacing w:after="0" w:line="240" w:lineRule="auto"/>
        <w:ind w:left="714" w:hanging="357"/>
        <w:contextualSpacing/>
        <w:jc w:val="both"/>
        <w:rPr>
          <w:sz w:val="24"/>
        </w:rPr>
      </w:pPr>
      <w:r w:rsidRPr="00BD5BAD">
        <w:rPr>
          <w:sz w:val="24"/>
        </w:rPr>
        <w:t>częściowe uwzględnie</w:t>
      </w:r>
      <w:r w:rsidR="00AD024A" w:rsidRPr="00BD5BAD">
        <w:rPr>
          <w:sz w:val="24"/>
        </w:rPr>
        <w:t>nie odwołania</w:t>
      </w:r>
      <w:r w:rsidRPr="00BD5BAD">
        <w:rPr>
          <w:sz w:val="24"/>
        </w:rPr>
        <w:t xml:space="preserve">, </w:t>
      </w:r>
    </w:p>
    <w:p w:rsidR="00080E38" w:rsidRPr="00BD5BAD" w:rsidRDefault="00AD024A" w:rsidP="00697E39">
      <w:pPr>
        <w:numPr>
          <w:ilvl w:val="0"/>
          <w:numId w:val="23"/>
        </w:numPr>
        <w:spacing w:after="0" w:line="240" w:lineRule="auto"/>
        <w:ind w:left="714" w:hanging="357"/>
        <w:contextualSpacing/>
        <w:jc w:val="both"/>
        <w:rPr>
          <w:sz w:val="24"/>
        </w:rPr>
      </w:pPr>
      <w:r w:rsidRPr="00BD5BAD">
        <w:rPr>
          <w:sz w:val="24"/>
        </w:rPr>
        <w:t>oddalenie odwołania</w:t>
      </w:r>
      <w:r w:rsidR="00080E38" w:rsidRPr="00BD5BAD">
        <w:rPr>
          <w:sz w:val="24"/>
        </w:rPr>
        <w:t xml:space="preserve">, </w:t>
      </w:r>
    </w:p>
    <w:p w:rsidR="00080E38" w:rsidRPr="00BD5BAD" w:rsidRDefault="00080E38" w:rsidP="00697E39">
      <w:pPr>
        <w:numPr>
          <w:ilvl w:val="0"/>
          <w:numId w:val="23"/>
        </w:numPr>
        <w:spacing w:after="0" w:line="240" w:lineRule="auto"/>
        <w:ind w:left="714" w:hanging="357"/>
        <w:jc w:val="both"/>
        <w:rPr>
          <w:sz w:val="24"/>
        </w:rPr>
      </w:pPr>
      <w:r w:rsidRPr="00BD5BAD">
        <w:rPr>
          <w:sz w:val="24"/>
        </w:rPr>
        <w:t>odrzucenie odwołania, które wpłynęło po terminie lub nie pochodzi od oferenta.</w:t>
      </w:r>
    </w:p>
    <w:p w:rsidR="008473E0" w:rsidRPr="00BD5BAD" w:rsidRDefault="00080E38" w:rsidP="00697E39">
      <w:pPr>
        <w:numPr>
          <w:ilvl w:val="0"/>
          <w:numId w:val="24"/>
        </w:numPr>
        <w:spacing w:after="0" w:line="240" w:lineRule="auto"/>
        <w:ind w:left="357" w:hanging="357"/>
        <w:jc w:val="both"/>
        <w:rPr>
          <w:sz w:val="24"/>
        </w:rPr>
      </w:pPr>
      <w:r w:rsidRPr="00BD5BAD">
        <w:rPr>
          <w:sz w:val="24"/>
        </w:rPr>
        <w:t>Niezwłocznie po uzyskaniu akceptacji wniosku, o którym mowa w ust. 6, oferenci zostaną poinformowani o sposobie rozstrzygnięcia odwołania.</w:t>
      </w:r>
    </w:p>
    <w:p w:rsidR="00080E38" w:rsidRPr="00BD5BAD" w:rsidRDefault="00080E38" w:rsidP="001A63AC">
      <w:pPr>
        <w:spacing w:after="0" w:line="240" w:lineRule="auto"/>
        <w:jc w:val="both"/>
        <w:rPr>
          <w:b/>
          <w:bCs/>
          <w:sz w:val="24"/>
        </w:rPr>
      </w:pPr>
    </w:p>
    <w:p w:rsidR="00F41B2C" w:rsidRPr="00BD5BAD" w:rsidRDefault="00F41B2C" w:rsidP="001A63AC">
      <w:pPr>
        <w:spacing w:after="0" w:line="240" w:lineRule="auto"/>
        <w:jc w:val="both"/>
        <w:rPr>
          <w:sz w:val="24"/>
        </w:rPr>
      </w:pPr>
      <w:r w:rsidRPr="00BD5BAD">
        <w:rPr>
          <w:b/>
          <w:bCs/>
          <w:sz w:val="24"/>
        </w:rPr>
        <w:t xml:space="preserve">Poziom i sposób obliczania minimalnego współfinansowania zadania. </w:t>
      </w:r>
      <w:r w:rsidRPr="00BD5BAD">
        <w:rPr>
          <w:sz w:val="24"/>
        </w:rPr>
        <w:t xml:space="preserve"> </w:t>
      </w:r>
    </w:p>
    <w:p w:rsidR="00605168" w:rsidRPr="00BD5BAD" w:rsidRDefault="00EF7C05" w:rsidP="00605168">
      <w:pPr>
        <w:widowControl w:val="0"/>
        <w:suppressAutoHyphens/>
        <w:spacing w:after="0" w:line="240" w:lineRule="auto"/>
        <w:jc w:val="both"/>
        <w:rPr>
          <w:color w:val="000000"/>
          <w:sz w:val="24"/>
          <w:lang w:eastAsia="en-US" w:bidi="en-US"/>
        </w:rPr>
      </w:pPr>
      <w:r w:rsidRPr="00BD5BAD">
        <w:rPr>
          <w:color w:val="000000"/>
          <w:sz w:val="24"/>
          <w:lang w:eastAsia="en-US" w:bidi="en-US"/>
        </w:rPr>
        <w:t xml:space="preserve">Wymagane jest wykazanie w kosztorysie co najmniej </w:t>
      </w:r>
      <w:r w:rsidRPr="00BD5BAD">
        <w:rPr>
          <w:b/>
          <w:bCs/>
          <w:color w:val="000000"/>
          <w:sz w:val="24"/>
          <w:lang w:eastAsia="en-US" w:bidi="en-US"/>
        </w:rPr>
        <w:t>10</w:t>
      </w:r>
      <w:r w:rsidR="004B57AE" w:rsidRPr="00BD5BAD">
        <w:rPr>
          <w:b/>
          <w:bCs/>
          <w:color w:val="000000"/>
          <w:sz w:val="24"/>
          <w:lang w:eastAsia="en-US" w:bidi="en-US"/>
        </w:rPr>
        <w:t xml:space="preserve">% wkładu własnego </w:t>
      </w:r>
      <w:r w:rsidRPr="00BD5BAD">
        <w:rPr>
          <w:b/>
          <w:bCs/>
          <w:color w:val="000000"/>
          <w:sz w:val="24"/>
          <w:lang w:eastAsia="en-US" w:bidi="en-US"/>
        </w:rPr>
        <w:t xml:space="preserve">podmiotu </w:t>
      </w:r>
      <w:r w:rsidRPr="00BD5BAD">
        <w:rPr>
          <w:color w:val="000000"/>
          <w:sz w:val="24"/>
          <w:lang w:eastAsia="en-US" w:bidi="en-US"/>
        </w:rPr>
        <w:t xml:space="preserve">(w odniesieniu do kwoty </w:t>
      </w:r>
      <w:r w:rsidR="00172F89" w:rsidRPr="00BD5BAD">
        <w:rPr>
          <w:color w:val="000000"/>
          <w:sz w:val="24"/>
          <w:lang w:eastAsia="en-US" w:bidi="en-US"/>
        </w:rPr>
        <w:t>wnioskowanej</w:t>
      </w:r>
      <w:r w:rsidRPr="00BD5BAD">
        <w:rPr>
          <w:color w:val="000000"/>
          <w:sz w:val="24"/>
          <w:lang w:eastAsia="en-US" w:bidi="en-US"/>
        </w:rPr>
        <w:t>), rozumianego jako wkład finansowy własny oraz/lub pozyskany z innych źródeł</w:t>
      </w:r>
      <w:r w:rsidR="001348E6" w:rsidRPr="00BD5BAD">
        <w:rPr>
          <w:color w:val="000000"/>
          <w:sz w:val="24"/>
          <w:lang w:eastAsia="en-US" w:bidi="en-US"/>
        </w:rPr>
        <w:t>/wkład osobowy.</w:t>
      </w:r>
    </w:p>
    <w:p w:rsidR="00605168" w:rsidRPr="00BD5BAD" w:rsidRDefault="00605168" w:rsidP="00605168">
      <w:pPr>
        <w:widowControl w:val="0"/>
        <w:suppressAutoHyphens/>
        <w:spacing w:after="0" w:line="240" w:lineRule="auto"/>
        <w:jc w:val="both"/>
        <w:rPr>
          <w:color w:val="000000"/>
          <w:sz w:val="24"/>
          <w:lang w:eastAsia="en-US" w:bidi="en-US"/>
        </w:rPr>
      </w:pPr>
      <w:r w:rsidRPr="00BD5BAD">
        <w:rPr>
          <w:bCs/>
          <w:sz w:val="24"/>
        </w:rPr>
        <w:t xml:space="preserve">Wkład osobowy podmiotu,  nie może stanowić więcej niż 50 % współfinansowania zadania przez podmiot. Do oszacowania wkładu osobowego stosuje się </w:t>
      </w:r>
      <w:r w:rsidRPr="00BD5BAD">
        <w:rPr>
          <w:sz w:val="24"/>
        </w:rPr>
        <w:t>następujące stawki:</w:t>
      </w:r>
    </w:p>
    <w:p w:rsidR="00605168" w:rsidRPr="00BD5BAD" w:rsidRDefault="00605168" w:rsidP="00605168">
      <w:pPr>
        <w:widowControl w:val="0"/>
        <w:numPr>
          <w:ilvl w:val="0"/>
          <w:numId w:val="28"/>
        </w:numPr>
        <w:tabs>
          <w:tab w:val="left" w:pos="360"/>
        </w:tabs>
        <w:autoSpaceDE w:val="0"/>
        <w:autoSpaceDN w:val="0"/>
        <w:adjustRightInd w:val="0"/>
        <w:spacing w:after="0" w:line="252" w:lineRule="auto"/>
        <w:jc w:val="both"/>
        <w:rPr>
          <w:sz w:val="24"/>
        </w:rPr>
      </w:pPr>
      <w:r w:rsidRPr="00BD5BAD">
        <w:rPr>
          <w:sz w:val="24"/>
        </w:rPr>
        <w:t>rynkową – w przypadku jeśli wolontariusz wykonuje prace wymagające</w:t>
      </w:r>
      <w:r w:rsidRPr="00BD5BAD">
        <w:rPr>
          <w:color w:val="002060"/>
          <w:sz w:val="24"/>
        </w:rPr>
        <w:t xml:space="preserve"> </w:t>
      </w:r>
      <w:r w:rsidRPr="00BD5BAD">
        <w:rPr>
          <w:sz w:val="24"/>
        </w:rPr>
        <w:t>odpowiednich/specjalistycznych kwalifikacji,</w:t>
      </w:r>
    </w:p>
    <w:p w:rsidR="00605168" w:rsidRPr="00BD5BAD" w:rsidRDefault="00605168" w:rsidP="00605168">
      <w:pPr>
        <w:widowControl w:val="0"/>
        <w:numPr>
          <w:ilvl w:val="0"/>
          <w:numId w:val="28"/>
        </w:numPr>
        <w:tabs>
          <w:tab w:val="left" w:pos="360"/>
        </w:tabs>
        <w:autoSpaceDE w:val="0"/>
        <w:autoSpaceDN w:val="0"/>
        <w:adjustRightInd w:val="0"/>
        <w:spacing w:after="0" w:line="252" w:lineRule="auto"/>
        <w:jc w:val="both"/>
        <w:rPr>
          <w:sz w:val="24"/>
        </w:rPr>
      </w:pPr>
      <w:r w:rsidRPr="00BD5BAD">
        <w:rPr>
          <w:sz w:val="24"/>
        </w:rPr>
        <w:t>analogiczną do stawek obowiązujących dla stałych pracowników podmiotu,</w:t>
      </w:r>
      <w:r w:rsidRPr="00BD5BAD">
        <w:rPr>
          <w:sz w:val="24"/>
        </w:rPr>
        <w:br/>
        <w:t xml:space="preserve">w przypadku gdy wolontariusz  wykonuje taką pracę, </w:t>
      </w:r>
    </w:p>
    <w:p w:rsidR="00EF7C05" w:rsidRPr="00BD5BAD" w:rsidRDefault="00605168" w:rsidP="00F87649">
      <w:pPr>
        <w:widowControl w:val="0"/>
        <w:numPr>
          <w:ilvl w:val="0"/>
          <w:numId w:val="28"/>
        </w:numPr>
        <w:tabs>
          <w:tab w:val="left" w:pos="360"/>
        </w:tabs>
        <w:autoSpaceDE w:val="0"/>
        <w:autoSpaceDN w:val="0"/>
        <w:adjustRightInd w:val="0"/>
        <w:spacing w:after="0" w:line="252" w:lineRule="auto"/>
        <w:jc w:val="both"/>
        <w:rPr>
          <w:sz w:val="24"/>
        </w:rPr>
      </w:pPr>
      <w:r w:rsidRPr="00BD5BAD">
        <w:rPr>
          <w:sz w:val="24"/>
        </w:rPr>
        <w:t>do 13 zł  za jedną godzinę pracy  - w pozostałych przypadkach.</w:t>
      </w:r>
    </w:p>
    <w:p w:rsidR="00F87649" w:rsidRPr="00BD5BAD" w:rsidRDefault="00F87649" w:rsidP="001A63AC">
      <w:pPr>
        <w:spacing w:after="0" w:line="240" w:lineRule="auto"/>
        <w:jc w:val="both"/>
        <w:rPr>
          <w:b/>
          <w:bCs/>
          <w:sz w:val="24"/>
        </w:rPr>
      </w:pPr>
    </w:p>
    <w:p w:rsidR="001A63AC" w:rsidRPr="00BD5BAD" w:rsidRDefault="001A63AC" w:rsidP="001A63AC">
      <w:pPr>
        <w:spacing w:after="0" w:line="240" w:lineRule="auto"/>
        <w:jc w:val="both"/>
        <w:rPr>
          <w:sz w:val="24"/>
        </w:rPr>
      </w:pPr>
      <w:r w:rsidRPr="00BD5BAD">
        <w:rPr>
          <w:b/>
          <w:bCs/>
          <w:sz w:val="24"/>
        </w:rPr>
        <w:t xml:space="preserve">Wykaz dokumentów, które należy dołączyć do oferty. </w:t>
      </w:r>
    </w:p>
    <w:p w:rsidR="001A63AC" w:rsidRPr="00BD5BAD" w:rsidRDefault="001A63AC" w:rsidP="001A63AC">
      <w:pPr>
        <w:spacing w:after="0" w:line="240" w:lineRule="auto"/>
        <w:jc w:val="both"/>
        <w:rPr>
          <w:sz w:val="24"/>
        </w:rPr>
      </w:pPr>
      <w:r w:rsidRPr="00BD5BAD">
        <w:rPr>
          <w:sz w:val="24"/>
        </w:rPr>
        <w:t>Do oferty należy dołączyć poprawnie wypełnione załączniki:</w:t>
      </w:r>
    </w:p>
    <w:p w:rsidR="001A63AC" w:rsidRPr="00BD5BAD" w:rsidRDefault="001A63AC" w:rsidP="001A63AC">
      <w:pPr>
        <w:numPr>
          <w:ilvl w:val="1"/>
          <w:numId w:val="19"/>
        </w:numPr>
        <w:tabs>
          <w:tab w:val="clear" w:pos="1440"/>
          <w:tab w:val="num" w:pos="1068"/>
        </w:tabs>
        <w:spacing w:after="0" w:line="240" w:lineRule="auto"/>
        <w:ind w:left="1068"/>
        <w:jc w:val="both"/>
        <w:rPr>
          <w:sz w:val="24"/>
        </w:rPr>
      </w:pPr>
      <w:r w:rsidRPr="00BD5BAD">
        <w:rPr>
          <w:sz w:val="24"/>
        </w:rPr>
        <w:t>oświadcze</w:t>
      </w:r>
      <w:r w:rsidR="00FE56AE" w:rsidRPr="00BD5BAD">
        <w:rPr>
          <w:sz w:val="24"/>
        </w:rPr>
        <w:t xml:space="preserve">nie oferenta </w:t>
      </w:r>
      <w:r w:rsidR="00312C54" w:rsidRPr="00BD5BAD">
        <w:rPr>
          <w:sz w:val="24"/>
        </w:rPr>
        <w:t xml:space="preserve"> stanowiące załącznik n</w:t>
      </w:r>
      <w:r w:rsidRPr="00BD5BAD">
        <w:rPr>
          <w:sz w:val="24"/>
        </w:rPr>
        <w:t>r</w:t>
      </w:r>
      <w:r w:rsidR="00D4558D" w:rsidRPr="00BD5BAD">
        <w:rPr>
          <w:sz w:val="24"/>
        </w:rPr>
        <w:t xml:space="preserve"> 1</w:t>
      </w:r>
      <w:r w:rsidRPr="00BD5BAD">
        <w:rPr>
          <w:sz w:val="24"/>
        </w:rPr>
        <w:t xml:space="preserve"> do wzoru oferty, </w:t>
      </w:r>
    </w:p>
    <w:p w:rsidR="001A63AC" w:rsidRPr="00BD5BAD" w:rsidRDefault="002A469C" w:rsidP="001A63AC">
      <w:pPr>
        <w:numPr>
          <w:ilvl w:val="1"/>
          <w:numId w:val="19"/>
        </w:numPr>
        <w:spacing w:after="0" w:line="240" w:lineRule="auto"/>
        <w:ind w:left="1068"/>
        <w:jc w:val="both"/>
        <w:rPr>
          <w:sz w:val="24"/>
        </w:rPr>
      </w:pPr>
      <w:r w:rsidRPr="00BD5BAD">
        <w:rPr>
          <w:sz w:val="24"/>
        </w:rPr>
        <w:t>oświadczenie</w:t>
      </w:r>
      <w:r w:rsidR="001A63AC" w:rsidRPr="00BD5BAD">
        <w:rPr>
          <w:sz w:val="24"/>
        </w:rPr>
        <w:t xml:space="preserve"> oferenta zgodnie z wymogami art. 15 ust. 6 </w:t>
      </w:r>
      <w:r w:rsidR="00E170B0" w:rsidRPr="00BD5BAD">
        <w:rPr>
          <w:sz w:val="24"/>
        </w:rPr>
        <w:t xml:space="preserve">i art.17 ust. 4 </w:t>
      </w:r>
      <w:r w:rsidR="001A63AC" w:rsidRPr="00BD5BAD">
        <w:rPr>
          <w:sz w:val="24"/>
        </w:rPr>
        <w:t xml:space="preserve">ustawy z dnia 11 września 2015 r. o zdrowiu </w:t>
      </w:r>
      <w:r w:rsidRPr="00BD5BAD">
        <w:rPr>
          <w:sz w:val="24"/>
        </w:rPr>
        <w:t>publicznym</w:t>
      </w:r>
      <w:r w:rsidR="00F556CC">
        <w:rPr>
          <w:sz w:val="24"/>
        </w:rPr>
        <w:t xml:space="preserve"> (Dz. U. z 2017 r. poz. 2237</w:t>
      </w:r>
      <w:r w:rsidR="00915CF4" w:rsidRPr="00BD5BAD">
        <w:rPr>
          <w:sz w:val="24"/>
        </w:rPr>
        <w:t xml:space="preserve"> z późn. zm.</w:t>
      </w:r>
      <w:r w:rsidR="002F632C" w:rsidRPr="00BD5BAD">
        <w:rPr>
          <w:sz w:val="24"/>
        </w:rPr>
        <w:t>)</w:t>
      </w:r>
      <w:r w:rsidRPr="00BD5BAD">
        <w:rPr>
          <w:sz w:val="24"/>
        </w:rPr>
        <w:t>, stanowiące</w:t>
      </w:r>
      <w:r w:rsidR="00312C54" w:rsidRPr="00BD5BAD">
        <w:rPr>
          <w:sz w:val="24"/>
        </w:rPr>
        <w:t xml:space="preserve"> załącznik n</w:t>
      </w:r>
      <w:r w:rsidR="00D4558D" w:rsidRPr="00BD5BAD">
        <w:rPr>
          <w:sz w:val="24"/>
        </w:rPr>
        <w:t>r 2</w:t>
      </w:r>
      <w:r w:rsidR="001A63AC" w:rsidRPr="00BD5BAD">
        <w:rPr>
          <w:sz w:val="24"/>
        </w:rPr>
        <w:t xml:space="preserve"> do wzoru oferty,</w:t>
      </w:r>
    </w:p>
    <w:p w:rsidR="00285A3C" w:rsidRPr="00BD5BAD" w:rsidRDefault="00697E39" w:rsidP="001A63AC">
      <w:pPr>
        <w:numPr>
          <w:ilvl w:val="1"/>
          <w:numId w:val="19"/>
        </w:numPr>
        <w:spacing w:after="0" w:line="240" w:lineRule="auto"/>
        <w:ind w:left="1068"/>
        <w:jc w:val="both"/>
        <w:rPr>
          <w:sz w:val="24"/>
        </w:rPr>
      </w:pPr>
      <w:r w:rsidRPr="00BD5BAD">
        <w:rPr>
          <w:sz w:val="24"/>
          <w:lang w:eastAsia="en-US"/>
        </w:rPr>
        <w:t xml:space="preserve">oświadczenia o kwalifikowalności VAT stanowiące </w:t>
      </w:r>
      <w:r w:rsidR="00D4558D" w:rsidRPr="00BD5BAD">
        <w:rPr>
          <w:sz w:val="24"/>
        </w:rPr>
        <w:t>załącznik nr 3</w:t>
      </w:r>
      <w:r w:rsidR="00285A3C" w:rsidRPr="00BD5BAD">
        <w:rPr>
          <w:sz w:val="24"/>
        </w:rPr>
        <w:t xml:space="preserve"> do wzoru oferty</w:t>
      </w:r>
      <w:r w:rsidR="00DA7A3B" w:rsidRPr="00BD5BAD">
        <w:rPr>
          <w:sz w:val="24"/>
        </w:rPr>
        <w:t>,</w:t>
      </w:r>
    </w:p>
    <w:p w:rsidR="001A63AC" w:rsidRPr="00BD5BAD" w:rsidRDefault="001A63AC" w:rsidP="00312C54">
      <w:pPr>
        <w:numPr>
          <w:ilvl w:val="1"/>
          <w:numId w:val="19"/>
        </w:numPr>
        <w:spacing w:after="0" w:line="240" w:lineRule="auto"/>
        <w:ind w:left="1068"/>
        <w:jc w:val="both"/>
        <w:rPr>
          <w:sz w:val="24"/>
        </w:rPr>
      </w:pPr>
      <w:r w:rsidRPr="00BD5BAD">
        <w:rPr>
          <w:sz w:val="24"/>
        </w:rPr>
        <w:t>aktualny odpis z odpowiedniego rejestru lub inne dokumenty informujące o statusie prawnym podmiotu składającego ofertę i umoco</w:t>
      </w:r>
      <w:r w:rsidR="00312C54" w:rsidRPr="00BD5BAD">
        <w:rPr>
          <w:sz w:val="24"/>
        </w:rPr>
        <w:t>wanie osób go reprezentujących.</w:t>
      </w:r>
    </w:p>
    <w:p w:rsidR="00F41B2C" w:rsidRDefault="00F41B2C" w:rsidP="001A63AC">
      <w:pPr>
        <w:widowControl w:val="0"/>
        <w:suppressAutoHyphens/>
        <w:autoSpaceDE w:val="0"/>
        <w:spacing w:after="0" w:line="240" w:lineRule="auto"/>
        <w:jc w:val="both"/>
        <w:rPr>
          <w:b/>
          <w:bCs/>
          <w:color w:val="000000"/>
          <w:sz w:val="24"/>
          <w:lang w:eastAsia="en-US" w:bidi="en-US"/>
        </w:rPr>
      </w:pPr>
    </w:p>
    <w:p w:rsidR="00686DB1" w:rsidRPr="00BD5BAD" w:rsidRDefault="00686DB1" w:rsidP="00686DB1">
      <w:pPr>
        <w:widowControl w:val="0"/>
        <w:autoSpaceDE w:val="0"/>
        <w:autoSpaceDN w:val="0"/>
        <w:adjustRightInd w:val="0"/>
        <w:spacing w:after="0" w:line="252" w:lineRule="auto"/>
        <w:jc w:val="both"/>
        <w:rPr>
          <w:b/>
          <w:bCs/>
          <w:sz w:val="24"/>
        </w:rPr>
      </w:pPr>
      <w:r w:rsidRPr="00BD5BAD">
        <w:rPr>
          <w:b/>
          <w:bCs/>
          <w:sz w:val="24"/>
        </w:rPr>
        <w:t>Informacja o możliwości odwołania konkursu ofert przed upływem terminu na złożenie ofert oraz możliwości przedłużenia terminu złożenia ofert i terminu rozstrzygnięcia konkursu ofert.</w:t>
      </w:r>
    </w:p>
    <w:p w:rsidR="00686DB1" w:rsidRPr="00BD5BAD" w:rsidRDefault="00686DB1" w:rsidP="001779A5">
      <w:pPr>
        <w:widowControl w:val="0"/>
        <w:suppressAutoHyphens/>
        <w:autoSpaceDE w:val="0"/>
        <w:spacing w:after="0" w:line="240" w:lineRule="auto"/>
        <w:jc w:val="both"/>
        <w:rPr>
          <w:color w:val="000000"/>
          <w:sz w:val="24"/>
          <w:lang w:val="en-US" w:eastAsia="en-US" w:bidi="en-US"/>
        </w:rPr>
      </w:pPr>
      <w:r w:rsidRPr="00BD5BAD">
        <w:rPr>
          <w:sz w:val="24"/>
        </w:rPr>
        <w:t xml:space="preserve">Prezydent Miasta Świnoujście zastrzega sobie </w:t>
      </w:r>
      <w:r w:rsidR="001779A5" w:rsidRPr="00BD5BAD">
        <w:rPr>
          <w:sz w:val="24"/>
        </w:rPr>
        <w:t xml:space="preserve">prawo </w:t>
      </w:r>
      <w:proofErr w:type="spellStart"/>
      <w:r w:rsidR="001779A5" w:rsidRPr="00BD5BAD">
        <w:rPr>
          <w:color w:val="000000"/>
          <w:sz w:val="24"/>
          <w:lang w:val="en-US" w:eastAsia="en-US" w:bidi="en-US"/>
        </w:rPr>
        <w:t>odwołania</w:t>
      </w:r>
      <w:proofErr w:type="spellEnd"/>
      <w:r w:rsidR="001779A5" w:rsidRPr="00BD5BAD">
        <w:rPr>
          <w:color w:val="000000"/>
          <w:sz w:val="24"/>
          <w:lang w:val="en-US" w:eastAsia="en-US" w:bidi="en-US"/>
        </w:rPr>
        <w:t xml:space="preserve"> </w:t>
      </w:r>
      <w:proofErr w:type="spellStart"/>
      <w:r w:rsidR="001779A5" w:rsidRPr="00BD5BAD">
        <w:rPr>
          <w:color w:val="000000"/>
          <w:sz w:val="24"/>
          <w:lang w:val="en-US" w:eastAsia="en-US" w:bidi="en-US"/>
        </w:rPr>
        <w:t>konkursu</w:t>
      </w:r>
      <w:proofErr w:type="spellEnd"/>
      <w:r w:rsidR="001779A5" w:rsidRPr="00BD5BAD">
        <w:rPr>
          <w:color w:val="000000"/>
          <w:sz w:val="24"/>
          <w:lang w:val="en-US" w:eastAsia="en-US" w:bidi="en-US"/>
        </w:rPr>
        <w:t xml:space="preserve"> w </w:t>
      </w:r>
      <w:proofErr w:type="spellStart"/>
      <w:r w:rsidR="001779A5" w:rsidRPr="00BD5BAD">
        <w:rPr>
          <w:color w:val="000000"/>
          <w:sz w:val="24"/>
          <w:lang w:val="en-US" w:eastAsia="en-US" w:bidi="en-US"/>
        </w:rPr>
        <w:t>każdym</w:t>
      </w:r>
      <w:proofErr w:type="spellEnd"/>
      <w:r w:rsidR="001779A5" w:rsidRPr="00BD5BAD">
        <w:rPr>
          <w:color w:val="000000"/>
          <w:sz w:val="24"/>
          <w:lang w:val="en-US" w:eastAsia="en-US" w:bidi="en-US"/>
        </w:rPr>
        <w:t xml:space="preserve"> </w:t>
      </w:r>
      <w:proofErr w:type="spellStart"/>
      <w:r w:rsidR="001779A5" w:rsidRPr="00BD5BAD">
        <w:rPr>
          <w:color w:val="000000"/>
          <w:sz w:val="24"/>
          <w:lang w:val="en-US" w:eastAsia="en-US" w:bidi="en-US"/>
        </w:rPr>
        <w:t>czasie</w:t>
      </w:r>
      <w:proofErr w:type="spellEnd"/>
      <w:r w:rsidR="001779A5" w:rsidRPr="00BD5BAD">
        <w:rPr>
          <w:color w:val="000000"/>
          <w:sz w:val="24"/>
          <w:lang w:val="en-US" w:eastAsia="en-US" w:bidi="en-US"/>
        </w:rPr>
        <w:t xml:space="preserve">, bez </w:t>
      </w:r>
      <w:proofErr w:type="spellStart"/>
      <w:r w:rsidR="001779A5" w:rsidRPr="00BD5BAD">
        <w:rPr>
          <w:color w:val="000000"/>
          <w:sz w:val="24"/>
          <w:lang w:val="en-US" w:eastAsia="en-US" w:bidi="en-US"/>
        </w:rPr>
        <w:t>podania</w:t>
      </w:r>
      <w:proofErr w:type="spellEnd"/>
      <w:r w:rsidR="001779A5" w:rsidRPr="00BD5BAD">
        <w:rPr>
          <w:color w:val="000000"/>
          <w:sz w:val="24"/>
          <w:lang w:val="en-US" w:eastAsia="en-US" w:bidi="en-US"/>
        </w:rPr>
        <w:t xml:space="preserve"> </w:t>
      </w:r>
      <w:proofErr w:type="spellStart"/>
      <w:r w:rsidR="001779A5" w:rsidRPr="00BD5BAD">
        <w:rPr>
          <w:color w:val="000000"/>
          <w:sz w:val="24"/>
          <w:lang w:val="en-US" w:eastAsia="en-US" w:bidi="en-US"/>
        </w:rPr>
        <w:t>przyczyn</w:t>
      </w:r>
      <w:proofErr w:type="spellEnd"/>
      <w:r w:rsidR="001779A5" w:rsidRPr="00BD5BAD">
        <w:rPr>
          <w:color w:val="000000"/>
          <w:sz w:val="24"/>
          <w:lang w:val="en-US" w:eastAsia="en-US" w:bidi="en-US"/>
        </w:rPr>
        <w:t xml:space="preserve"> </w:t>
      </w:r>
      <w:r w:rsidRPr="00BD5BAD">
        <w:rPr>
          <w:bCs/>
          <w:sz w:val="24"/>
        </w:rPr>
        <w:t>oraz prawo do możliwości przedłużenia terminu złożenia ofert i terminu rozstrzygnięcia konkursu ofert.</w:t>
      </w:r>
    </w:p>
    <w:p w:rsidR="00686DB1" w:rsidRPr="00BD5BAD" w:rsidRDefault="00686DB1" w:rsidP="00686DB1">
      <w:pPr>
        <w:widowControl w:val="0"/>
        <w:tabs>
          <w:tab w:val="left" w:pos="360"/>
        </w:tabs>
        <w:autoSpaceDE w:val="0"/>
        <w:autoSpaceDN w:val="0"/>
        <w:adjustRightInd w:val="0"/>
        <w:spacing w:after="0" w:line="252" w:lineRule="auto"/>
        <w:ind w:left="720"/>
        <w:jc w:val="both"/>
        <w:rPr>
          <w:bCs/>
          <w:sz w:val="24"/>
        </w:rPr>
      </w:pPr>
    </w:p>
    <w:sectPr w:rsidR="00686DB1" w:rsidRPr="00BD5BAD">
      <w:pgSz w:w="11906" w:h="16838"/>
      <w:pgMar w:top="1134" w:right="1134" w:bottom="1134" w:left="1125"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720"/>
        </w:tabs>
        <w:ind w:left="720" w:hanging="360"/>
      </w:pPr>
      <w:rPr>
        <w:rFonts w:ascii="Times New Roman" w:hAnsi="Times New Roman"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00000002"/>
    <w:multiLevelType w:val="multilevel"/>
    <w:tmpl w:val="F0163EAC"/>
    <w:name w:val="WW8Num2"/>
    <w:lvl w:ilvl="0">
      <w:start w:val="5"/>
      <w:numFmt w:val="decimal"/>
      <w:lvlText w:val="%1."/>
      <w:lvlJc w:val="left"/>
      <w:pPr>
        <w:tabs>
          <w:tab w:val="num" w:pos="720"/>
        </w:tabs>
        <w:ind w:left="720" w:hanging="360"/>
      </w:pPr>
      <w:rPr>
        <w:rFonts w:ascii="Times New Roman" w:eastAsia="Times New Roman" w:hAnsi="Times New Roman" w:cs="Times New Roman" w:hint="default"/>
        <w:sz w:val="21"/>
        <w:szCs w:val="21"/>
        <w:lang w:val="pl-PL" w:eastAsia="ar-SA" w:bidi="ar-SA"/>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2">
    <w:nsid w:val="00000003"/>
    <w:multiLevelType w:val="multilevel"/>
    <w:tmpl w:val="00000003"/>
    <w:name w:val="WW8Num3"/>
    <w:lvl w:ilvl="0">
      <w:start w:val="4"/>
      <w:numFmt w:val="decimal"/>
      <w:lvlText w:val="%1)"/>
      <w:lvlJc w:val="left"/>
      <w:pPr>
        <w:tabs>
          <w:tab w:val="num" w:pos="2160"/>
        </w:tabs>
        <w:ind w:left="2160" w:hanging="360"/>
      </w:pPr>
      <w:rPr>
        <w:rFonts w:ascii="Times New Roman" w:hAnsi="Times New Roman" w:cs="Times New Roman"/>
        <w:sz w:val="21"/>
        <w:szCs w:val="21"/>
        <w:lang w:val="pl-PL" w:eastAsia="en-US" w:bidi="en-US"/>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56B133D"/>
    <w:multiLevelType w:val="hybridMultilevel"/>
    <w:tmpl w:val="FBAA4A3C"/>
    <w:lvl w:ilvl="0" w:tplc="0415000F">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
    <w:nsid w:val="06273794"/>
    <w:multiLevelType w:val="multilevel"/>
    <w:tmpl w:val="D160013E"/>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06C44EAB"/>
    <w:multiLevelType w:val="multilevel"/>
    <w:tmpl w:val="7BB09E6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091653F8"/>
    <w:multiLevelType w:val="hybridMultilevel"/>
    <w:tmpl w:val="B4FCD0D8"/>
    <w:lvl w:ilvl="0" w:tplc="DA2431F4">
      <w:start w:val="1"/>
      <w:numFmt w:val="decimal"/>
      <w:lvlText w:val="%1."/>
      <w:lvlJc w:val="left"/>
      <w:pPr>
        <w:ind w:left="720" w:hanging="360"/>
      </w:pPr>
      <w:rPr>
        <w:rFonts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A87DD9"/>
    <w:multiLevelType w:val="hybridMultilevel"/>
    <w:tmpl w:val="AB5427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F99130D"/>
    <w:multiLevelType w:val="multilevel"/>
    <w:tmpl w:val="F51E038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nsid w:val="31511A78"/>
    <w:multiLevelType w:val="hybridMultilevel"/>
    <w:tmpl w:val="55DA27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34E27CBF"/>
    <w:multiLevelType w:val="multilevel"/>
    <w:tmpl w:val="FBD4781E"/>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lowerLetter"/>
      <w:lvlText w:val="%5)"/>
      <w:lvlJc w:val="left"/>
      <w:pPr>
        <w:tabs>
          <w:tab w:val="num" w:pos="2160"/>
        </w:tabs>
        <w:ind w:left="2160" w:hanging="360"/>
      </w:pPr>
      <w:rPr>
        <w:rFonts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5">
    <w:nsid w:val="3D7D1741"/>
    <w:multiLevelType w:val="hybridMultilevel"/>
    <w:tmpl w:val="B224C32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nsid w:val="3D9539FC"/>
    <w:multiLevelType w:val="multilevel"/>
    <w:tmpl w:val="507891E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40747664"/>
    <w:multiLevelType w:val="multilevel"/>
    <w:tmpl w:val="5CA0E3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42934037"/>
    <w:multiLevelType w:val="multilevel"/>
    <w:tmpl w:val="60A4FC5E"/>
    <w:lvl w:ilvl="0">
      <w:start w:val="7"/>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4DD52292"/>
    <w:multiLevelType w:val="hybridMultilevel"/>
    <w:tmpl w:val="D49269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5A541C46"/>
    <w:multiLevelType w:val="multilevel"/>
    <w:tmpl w:val="AC2A55F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5E0A6DE2"/>
    <w:multiLevelType w:val="hybridMultilevel"/>
    <w:tmpl w:val="603AF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E2867D9"/>
    <w:multiLevelType w:val="hybridMultilevel"/>
    <w:tmpl w:val="707825C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3">
    <w:nsid w:val="68C174E8"/>
    <w:multiLevelType w:val="multilevel"/>
    <w:tmpl w:val="70BECB4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69F1185B"/>
    <w:multiLevelType w:val="multilevel"/>
    <w:tmpl w:val="2056CC20"/>
    <w:lvl w:ilvl="0">
      <w:start w:val="1"/>
      <w:numFmt w:val="lowerLetter"/>
      <w:lvlText w:val="%1)"/>
      <w:lvlJc w:val="left"/>
      <w:pPr>
        <w:tabs>
          <w:tab w:val="num" w:pos="1068"/>
        </w:tabs>
        <w:ind w:left="1068" w:hanging="360"/>
      </w:pPr>
      <w:rPr>
        <w:sz w:val="21"/>
        <w:szCs w:val="21"/>
        <w:lang w:val="pl-PL" w:eastAsia="en-US" w:bidi="en-US"/>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5">
    <w:nsid w:val="6EB44D0F"/>
    <w:multiLevelType w:val="hybridMultilevel"/>
    <w:tmpl w:val="3610776E"/>
    <w:lvl w:ilvl="0" w:tplc="1818D60A">
      <w:start w:val="1"/>
      <w:numFmt w:val="decimal"/>
      <w:lvlText w:val="%1."/>
      <w:lvlJc w:val="left"/>
      <w:pPr>
        <w:ind w:left="3621"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6F0274C8"/>
    <w:multiLevelType w:val="multilevel"/>
    <w:tmpl w:val="E5CC777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7D8704E8"/>
    <w:multiLevelType w:val="multilevel"/>
    <w:tmpl w:val="9F6EE57E"/>
    <w:lvl w:ilvl="0">
      <w:start w:val="10"/>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28">
    <w:nsid w:val="7DAD2CCC"/>
    <w:multiLevelType w:val="hybridMultilevel"/>
    <w:tmpl w:val="7AA4888C"/>
    <w:lvl w:ilvl="0" w:tplc="04150011">
      <w:start w:val="1"/>
      <w:numFmt w:val="decimal"/>
      <w:lvlText w:val="%1)"/>
      <w:lvlJc w:val="left"/>
      <w:pPr>
        <w:ind w:left="366" w:hanging="360"/>
      </w:pPr>
      <w:rPr>
        <w:rFonts w:cs="Times New Roman"/>
      </w:rPr>
    </w:lvl>
    <w:lvl w:ilvl="1" w:tplc="04150019">
      <w:start w:val="1"/>
      <w:numFmt w:val="lowerLetter"/>
      <w:lvlText w:val="%2."/>
      <w:lvlJc w:val="left"/>
      <w:pPr>
        <w:ind w:left="1086" w:hanging="360"/>
      </w:pPr>
      <w:rPr>
        <w:rFonts w:cs="Times New Roman"/>
      </w:rPr>
    </w:lvl>
    <w:lvl w:ilvl="2" w:tplc="0415001B" w:tentative="1">
      <w:start w:val="1"/>
      <w:numFmt w:val="lowerRoman"/>
      <w:lvlText w:val="%3."/>
      <w:lvlJc w:val="right"/>
      <w:pPr>
        <w:ind w:left="1806" w:hanging="180"/>
      </w:pPr>
      <w:rPr>
        <w:rFonts w:cs="Times New Roman"/>
      </w:rPr>
    </w:lvl>
    <w:lvl w:ilvl="3" w:tplc="0415000F" w:tentative="1">
      <w:start w:val="1"/>
      <w:numFmt w:val="decimal"/>
      <w:lvlText w:val="%4."/>
      <w:lvlJc w:val="left"/>
      <w:pPr>
        <w:ind w:left="2526" w:hanging="360"/>
      </w:pPr>
      <w:rPr>
        <w:rFonts w:cs="Times New Roman"/>
      </w:rPr>
    </w:lvl>
    <w:lvl w:ilvl="4" w:tplc="04150019" w:tentative="1">
      <w:start w:val="1"/>
      <w:numFmt w:val="lowerLetter"/>
      <w:lvlText w:val="%5."/>
      <w:lvlJc w:val="left"/>
      <w:pPr>
        <w:ind w:left="3246" w:hanging="360"/>
      </w:pPr>
      <w:rPr>
        <w:rFonts w:cs="Times New Roman"/>
      </w:rPr>
    </w:lvl>
    <w:lvl w:ilvl="5" w:tplc="0415001B" w:tentative="1">
      <w:start w:val="1"/>
      <w:numFmt w:val="lowerRoman"/>
      <w:lvlText w:val="%6."/>
      <w:lvlJc w:val="right"/>
      <w:pPr>
        <w:ind w:left="3966" w:hanging="180"/>
      </w:pPr>
      <w:rPr>
        <w:rFonts w:cs="Times New Roman"/>
      </w:rPr>
    </w:lvl>
    <w:lvl w:ilvl="6" w:tplc="0415000F" w:tentative="1">
      <w:start w:val="1"/>
      <w:numFmt w:val="decimal"/>
      <w:lvlText w:val="%7."/>
      <w:lvlJc w:val="left"/>
      <w:pPr>
        <w:ind w:left="4686" w:hanging="360"/>
      </w:pPr>
      <w:rPr>
        <w:rFonts w:cs="Times New Roman"/>
      </w:rPr>
    </w:lvl>
    <w:lvl w:ilvl="7" w:tplc="04150019" w:tentative="1">
      <w:start w:val="1"/>
      <w:numFmt w:val="lowerLetter"/>
      <w:lvlText w:val="%8."/>
      <w:lvlJc w:val="left"/>
      <w:pPr>
        <w:ind w:left="5406" w:hanging="360"/>
      </w:pPr>
      <w:rPr>
        <w:rFonts w:cs="Times New Roman"/>
      </w:rPr>
    </w:lvl>
    <w:lvl w:ilvl="8" w:tplc="0415001B" w:tentative="1">
      <w:start w:val="1"/>
      <w:numFmt w:val="lowerRoman"/>
      <w:lvlText w:val="%9."/>
      <w:lvlJc w:val="right"/>
      <w:pPr>
        <w:ind w:left="6126" w:hanging="180"/>
      </w:pPr>
      <w:rPr>
        <w:rFonts w:cs="Times New Roman"/>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22"/>
  </w:num>
  <w:num w:numId="8">
    <w:abstractNumId w:val="20"/>
  </w:num>
  <w:num w:numId="9">
    <w:abstractNumId w:val="10"/>
  </w:num>
  <w:num w:numId="10">
    <w:abstractNumId w:val="3"/>
  </w:num>
  <w:num w:numId="11">
    <w:abstractNumId w:val="27"/>
  </w:num>
  <w:num w:numId="12">
    <w:abstractNumId w:val="23"/>
  </w:num>
  <w:num w:numId="13">
    <w:abstractNumId w:val="16"/>
  </w:num>
  <w:num w:numId="14">
    <w:abstractNumId w:val="26"/>
  </w:num>
  <w:num w:numId="15">
    <w:abstractNumId w:val="9"/>
  </w:num>
  <w:num w:numId="16">
    <w:abstractNumId w:val="8"/>
  </w:num>
  <w:num w:numId="17">
    <w:abstractNumId w:val="12"/>
  </w:num>
  <w:num w:numId="18">
    <w:abstractNumId w:val="14"/>
  </w:num>
  <w:num w:numId="19">
    <w:abstractNumId w:val="18"/>
  </w:num>
  <w:num w:numId="20">
    <w:abstractNumId w:val="11"/>
  </w:num>
  <w:num w:numId="21">
    <w:abstractNumId w:val="17"/>
  </w:num>
  <w:num w:numId="22">
    <w:abstractNumId w:val="24"/>
  </w:num>
  <w:num w:numId="23">
    <w:abstractNumId w:val="15"/>
  </w:num>
  <w:num w:numId="24">
    <w:abstractNumId w:val="7"/>
  </w:num>
  <w:num w:numId="25">
    <w:abstractNumId w:val="19"/>
  </w:num>
  <w:num w:numId="26">
    <w:abstractNumId w:val="28"/>
  </w:num>
  <w:num w:numId="27">
    <w:abstractNumId w:val="25"/>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23"/>
    <w:rsid w:val="00003100"/>
    <w:rsid w:val="00050DFF"/>
    <w:rsid w:val="00056EAD"/>
    <w:rsid w:val="00061959"/>
    <w:rsid w:val="00080E38"/>
    <w:rsid w:val="000C4EBB"/>
    <w:rsid w:val="000F0B09"/>
    <w:rsid w:val="00122D06"/>
    <w:rsid w:val="001348E6"/>
    <w:rsid w:val="00136310"/>
    <w:rsid w:val="00145D58"/>
    <w:rsid w:val="00172F89"/>
    <w:rsid w:val="001779A5"/>
    <w:rsid w:val="001A63AC"/>
    <w:rsid w:val="001D6113"/>
    <w:rsid w:val="001E7818"/>
    <w:rsid w:val="001F488A"/>
    <w:rsid w:val="0020162E"/>
    <w:rsid w:val="00225EC4"/>
    <w:rsid w:val="00246F03"/>
    <w:rsid w:val="002478B1"/>
    <w:rsid w:val="002574FE"/>
    <w:rsid w:val="00285A3C"/>
    <w:rsid w:val="002A469C"/>
    <w:rsid w:val="002F632C"/>
    <w:rsid w:val="00312C54"/>
    <w:rsid w:val="00337D00"/>
    <w:rsid w:val="00361621"/>
    <w:rsid w:val="00385B00"/>
    <w:rsid w:val="0039020E"/>
    <w:rsid w:val="003935C8"/>
    <w:rsid w:val="003D64D0"/>
    <w:rsid w:val="003F5587"/>
    <w:rsid w:val="004220D8"/>
    <w:rsid w:val="00422788"/>
    <w:rsid w:val="004873D8"/>
    <w:rsid w:val="004B57AE"/>
    <w:rsid w:val="004C5F13"/>
    <w:rsid w:val="004C7E08"/>
    <w:rsid w:val="004D1F51"/>
    <w:rsid w:val="004D46D3"/>
    <w:rsid w:val="004F3E02"/>
    <w:rsid w:val="004F5B8E"/>
    <w:rsid w:val="00553575"/>
    <w:rsid w:val="0058602F"/>
    <w:rsid w:val="00592D98"/>
    <w:rsid w:val="005B4240"/>
    <w:rsid w:val="005F18E4"/>
    <w:rsid w:val="006034CD"/>
    <w:rsid w:val="00605168"/>
    <w:rsid w:val="0063306D"/>
    <w:rsid w:val="0063792D"/>
    <w:rsid w:val="00673A4D"/>
    <w:rsid w:val="00686DB1"/>
    <w:rsid w:val="00697E39"/>
    <w:rsid w:val="006A7232"/>
    <w:rsid w:val="006E7616"/>
    <w:rsid w:val="006F2908"/>
    <w:rsid w:val="006F48F0"/>
    <w:rsid w:val="00730433"/>
    <w:rsid w:val="0075791F"/>
    <w:rsid w:val="0076054F"/>
    <w:rsid w:val="0079408B"/>
    <w:rsid w:val="0079422C"/>
    <w:rsid w:val="007B73DA"/>
    <w:rsid w:val="007C1FEF"/>
    <w:rsid w:val="007D6DCC"/>
    <w:rsid w:val="00803A72"/>
    <w:rsid w:val="008473E0"/>
    <w:rsid w:val="00862938"/>
    <w:rsid w:val="00914BBE"/>
    <w:rsid w:val="00915CF4"/>
    <w:rsid w:val="009518EC"/>
    <w:rsid w:val="00952295"/>
    <w:rsid w:val="00964784"/>
    <w:rsid w:val="00987F08"/>
    <w:rsid w:val="009E3829"/>
    <w:rsid w:val="00A32DB2"/>
    <w:rsid w:val="00A465F1"/>
    <w:rsid w:val="00A52F7D"/>
    <w:rsid w:val="00A67FD6"/>
    <w:rsid w:val="00A74952"/>
    <w:rsid w:val="00A7751E"/>
    <w:rsid w:val="00AD024A"/>
    <w:rsid w:val="00AD5E55"/>
    <w:rsid w:val="00B17D2D"/>
    <w:rsid w:val="00B206C3"/>
    <w:rsid w:val="00B366AC"/>
    <w:rsid w:val="00B36701"/>
    <w:rsid w:val="00B71B7F"/>
    <w:rsid w:val="00B90DF1"/>
    <w:rsid w:val="00B93E5B"/>
    <w:rsid w:val="00BC3B0D"/>
    <w:rsid w:val="00BC5B46"/>
    <w:rsid w:val="00BD5BAD"/>
    <w:rsid w:val="00BF6DD2"/>
    <w:rsid w:val="00C50E86"/>
    <w:rsid w:val="00C63AD1"/>
    <w:rsid w:val="00C9230C"/>
    <w:rsid w:val="00C97CA6"/>
    <w:rsid w:val="00CB17E3"/>
    <w:rsid w:val="00CD23F6"/>
    <w:rsid w:val="00CD71D5"/>
    <w:rsid w:val="00CE664B"/>
    <w:rsid w:val="00D218B1"/>
    <w:rsid w:val="00D4096B"/>
    <w:rsid w:val="00D4558D"/>
    <w:rsid w:val="00D50145"/>
    <w:rsid w:val="00D9602A"/>
    <w:rsid w:val="00DA7A3B"/>
    <w:rsid w:val="00DC5CB5"/>
    <w:rsid w:val="00DD57FE"/>
    <w:rsid w:val="00E170B0"/>
    <w:rsid w:val="00E53ED3"/>
    <w:rsid w:val="00E72C4C"/>
    <w:rsid w:val="00E939AF"/>
    <w:rsid w:val="00EB5983"/>
    <w:rsid w:val="00EE3F77"/>
    <w:rsid w:val="00EF7C05"/>
    <w:rsid w:val="00F2505E"/>
    <w:rsid w:val="00F41B2C"/>
    <w:rsid w:val="00F55123"/>
    <w:rsid w:val="00F556CC"/>
    <w:rsid w:val="00F87649"/>
    <w:rsid w:val="00F95C04"/>
    <w:rsid w:val="00FC1BEE"/>
    <w:rsid w:val="00FE0CD1"/>
    <w:rsid w:val="00FE56AE"/>
    <w:rsid w:val="00FF56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B0D"/>
    <w:pPr>
      <w:ind w:left="720"/>
      <w:contextualSpacing/>
    </w:pPr>
  </w:style>
  <w:style w:type="paragraph" w:styleId="Tekstpodstawowy">
    <w:name w:val="Body Text"/>
    <w:basedOn w:val="Normalny"/>
    <w:link w:val="TekstpodstawowyZnak"/>
    <w:rsid w:val="00B17D2D"/>
    <w:pPr>
      <w:widowControl w:val="0"/>
      <w:suppressAutoHyphens/>
      <w:spacing w:after="120" w:line="240" w:lineRule="auto"/>
    </w:pPr>
    <w:rPr>
      <w:rFonts w:eastAsia="Andale Sans UI"/>
      <w:kern w:val="1"/>
      <w:sz w:val="24"/>
    </w:rPr>
  </w:style>
  <w:style w:type="character" w:customStyle="1" w:styleId="TekstpodstawowyZnak">
    <w:name w:val="Tekst podstawowy Znak"/>
    <w:basedOn w:val="Domylnaczcionkaakapitu"/>
    <w:link w:val="Tekstpodstawowy"/>
    <w:rsid w:val="00B17D2D"/>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0C4E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4EBB"/>
    <w:rPr>
      <w:rFonts w:ascii="Tahoma"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B0D"/>
    <w:pPr>
      <w:ind w:left="720"/>
      <w:contextualSpacing/>
    </w:pPr>
  </w:style>
  <w:style w:type="paragraph" w:styleId="Tekstpodstawowy">
    <w:name w:val="Body Text"/>
    <w:basedOn w:val="Normalny"/>
    <w:link w:val="TekstpodstawowyZnak"/>
    <w:rsid w:val="00B17D2D"/>
    <w:pPr>
      <w:widowControl w:val="0"/>
      <w:suppressAutoHyphens/>
      <w:spacing w:after="120" w:line="240" w:lineRule="auto"/>
    </w:pPr>
    <w:rPr>
      <w:rFonts w:eastAsia="Andale Sans UI"/>
      <w:kern w:val="1"/>
      <w:sz w:val="24"/>
    </w:rPr>
  </w:style>
  <w:style w:type="character" w:customStyle="1" w:styleId="TekstpodstawowyZnak">
    <w:name w:val="Tekst podstawowy Znak"/>
    <w:basedOn w:val="Domylnaczcionkaakapitu"/>
    <w:link w:val="Tekstpodstawowy"/>
    <w:rsid w:val="00B17D2D"/>
    <w:rPr>
      <w:rFonts w:ascii="Times New Roman" w:eastAsia="Andale Sans UI" w:hAnsi="Times New Roman" w:cs="Times New Roman"/>
      <w:kern w:val="1"/>
      <w:sz w:val="24"/>
      <w:szCs w:val="24"/>
    </w:rPr>
  </w:style>
  <w:style w:type="paragraph" w:styleId="Tekstdymka">
    <w:name w:val="Balloon Text"/>
    <w:basedOn w:val="Normalny"/>
    <w:link w:val="TekstdymkaZnak"/>
    <w:uiPriority w:val="99"/>
    <w:semiHidden/>
    <w:unhideWhenUsed/>
    <w:rsid w:val="000C4E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4EBB"/>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9BD3-8AA6-4279-BF18-74CBAC72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5</Pages>
  <Words>2300</Words>
  <Characters>13800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dapanasik</dc:creator>
  <cp:keywords/>
  <dc:description/>
  <cp:lastModifiedBy>dapanasik</cp:lastModifiedBy>
  <cp:revision>86</cp:revision>
  <cp:lastPrinted>2018-02-28T09:00:00Z</cp:lastPrinted>
  <dcterms:created xsi:type="dcterms:W3CDTF">2016-10-11T06:58:00Z</dcterms:created>
  <dcterms:modified xsi:type="dcterms:W3CDTF">2018-02-28T09:04:00Z</dcterms:modified>
</cp:coreProperties>
</file>