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39F" w:rsidRDefault="001D539F" w:rsidP="001D539F">
      <w:pPr>
        <w:spacing w:after="0"/>
        <w:rPr>
          <w:rFonts w:ascii="Times New Roman" w:hAnsi="Times New Roman" w:cs="Times New Roman"/>
          <w:sz w:val="20"/>
        </w:rPr>
      </w:pPr>
    </w:p>
    <w:p w:rsidR="001D539F" w:rsidRPr="001D539F" w:rsidRDefault="001D539F" w:rsidP="00995464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1D539F" w:rsidRPr="001D539F" w:rsidRDefault="001D539F" w:rsidP="00995464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880A18" w:rsidRPr="001D539F" w:rsidRDefault="0002575C" w:rsidP="00995464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1D539F">
        <w:rPr>
          <w:rFonts w:ascii="Times New Roman" w:hAnsi="Times New Roman" w:cs="Times New Roman"/>
          <w:b/>
          <w:sz w:val="20"/>
        </w:rPr>
        <w:t>WYKAZ NIERUCHOMOŚCI NR</w:t>
      </w:r>
      <w:r w:rsidR="00725941" w:rsidRPr="001D539F">
        <w:rPr>
          <w:rFonts w:ascii="Times New Roman" w:hAnsi="Times New Roman" w:cs="Times New Roman"/>
          <w:b/>
          <w:sz w:val="20"/>
        </w:rPr>
        <w:t xml:space="preserve"> </w:t>
      </w:r>
      <w:r w:rsidR="00BB0C67">
        <w:rPr>
          <w:rFonts w:ascii="Times New Roman" w:hAnsi="Times New Roman" w:cs="Times New Roman"/>
          <w:b/>
          <w:sz w:val="20"/>
        </w:rPr>
        <w:t>195</w:t>
      </w:r>
    </w:p>
    <w:p w:rsidR="0002575C" w:rsidRPr="001D539F" w:rsidRDefault="0002575C" w:rsidP="0002575C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1D539F">
        <w:rPr>
          <w:rFonts w:ascii="Times New Roman" w:hAnsi="Times New Roman" w:cs="Times New Roman"/>
          <w:b/>
          <w:sz w:val="20"/>
        </w:rPr>
        <w:t>PRZEZNACZONEJ DO WYDZIERŻAWIENIA</w:t>
      </w:r>
    </w:p>
    <w:p w:rsidR="00725941" w:rsidRPr="001D539F" w:rsidRDefault="00725941" w:rsidP="0002575C">
      <w:pPr>
        <w:spacing w:after="0"/>
        <w:jc w:val="center"/>
        <w:rPr>
          <w:rFonts w:ascii="Times New Roman" w:hAnsi="Times New Roman" w:cs="Times New Roman"/>
          <w:sz w:val="20"/>
        </w:rPr>
      </w:pPr>
    </w:p>
    <w:p w:rsidR="00246D78" w:rsidRPr="001D539F" w:rsidRDefault="0002575C" w:rsidP="0002575C">
      <w:pPr>
        <w:spacing w:after="0"/>
        <w:jc w:val="both"/>
        <w:rPr>
          <w:rFonts w:ascii="Times New Roman" w:hAnsi="Times New Roman" w:cs="Times New Roman"/>
          <w:sz w:val="20"/>
        </w:rPr>
      </w:pPr>
      <w:r w:rsidRPr="001D539F">
        <w:rPr>
          <w:rFonts w:ascii="Times New Roman" w:hAnsi="Times New Roman" w:cs="Times New Roman"/>
          <w:sz w:val="20"/>
        </w:rPr>
        <w:t xml:space="preserve">Na podstawie art. 35 ustawy z dnia 21 sierpnia 1997r. </w:t>
      </w:r>
      <w:r w:rsidR="00EE4306" w:rsidRPr="001D539F">
        <w:rPr>
          <w:rFonts w:ascii="Times New Roman" w:hAnsi="Times New Roman" w:cs="Times New Roman"/>
          <w:sz w:val="20"/>
        </w:rPr>
        <w:t>o gospodarce nieruchomościami (</w:t>
      </w:r>
      <w:r w:rsidR="001D539F">
        <w:rPr>
          <w:rFonts w:ascii="Times New Roman" w:hAnsi="Times New Roman" w:cs="Times New Roman"/>
          <w:sz w:val="20"/>
        </w:rPr>
        <w:t xml:space="preserve">Dz.U. </w:t>
      </w:r>
      <w:proofErr w:type="gramStart"/>
      <w:r w:rsidR="001D539F">
        <w:rPr>
          <w:rFonts w:ascii="Times New Roman" w:hAnsi="Times New Roman" w:cs="Times New Roman"/>
          <w:sz w:val="20"/>
        </w:rPr>
        <w:t>z</w:t>
      </w:r>
      <w:proofErr w:type="gramEnd"/>
      <w:r w:rsidR="001D539F">
        <w:rPr>
          <w:rFonts w:ascii="Times New Roman" w:hAnsi="Times New Roman" w:cs="Times New Roman"/>
          <w:sz w:val="20"/>
        </w:rPr>
        <w:t xml:space="preserve"> 2020</w:t>
      </w:r>
      <w:r w:rsidR="001D539F" w:rsidRPr="00B810AB">
        <w:rPr>
          <w:rFonts w:ascii="Times New Roman" w:hAnsi="Times New Roman" w:cs="Times New Roman"/>
          <w:sz w:val="20"/>
        </w:rPr>
        <w:t xml:space="preserve"> </w:t>
      </w:r>
      <w:r w:rsidR="001D539F">
        <w:rPr>
          <w:rFonts w:ascii="Times New Roman" w:hAnsi="Times New Roman" w:cs="Times New Roman"/>
          <w:sz w:val="20"/>
        </w:rPr>
        <w:t>z dnia 12.11.2020</w:t>
      </w:r>
      <w:proofErr w:type="gramStart"/>
      <w:r w:rsidR="001D539F">
        <w:rPr>
          <w:rFonts w:ascii="Times New Roman" w:hAnsi="Times New Roman" w:cs="Times New Roman"/>
          <w:sz w:val="20"/>
        </w:rPr>
        <w:t>r</w:t>
      </w:r>
      <w:proofErr w:type="gramEnd"/>
      <w:r w:rsidR="001D539F">
        <w:rPr>
          <w:rFonts w:ascii="Times New Roman" w:hAnsi="Times New Roman" w:cs="Times New Roman"/>
          <w:sz w:val="20"/>
        </w:rPr>
        <w:t>., poz. 1990</w:t>
      </w:r>
      <w:r w:rsidRPr="001D539F">
        <w:rPr>
          <w:rFonts w:ascii="Times New Roman" w:hAnsi="Times New Roman" w:cs="Times New Roman"/>
          <w:sz w:val="20"/>
        </w:rPr>
        <w:t>.) przeznacza się do wydzierżawienia następujące nieruchomości z zasobu Gminy – Miasto Świnoujście: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61"/>
        <w:gridCol w:w="1973"/>
        <w:gridCol w:w="1518"/>
        <w:gridCol w:w="3677"/>
        <w:gridCol w:w="3294"/>
        <w:gridCol w:w="3297"/>
      </w:tblGrid>
      <w:tr w:rsidR="00EE4306" w:rsidRPr="001D539F" w:rsidTr="001D539F">
        <w:tc>
          <w:tcPr>
            <w:tcW w:w="152" w:type="pct"/>
          </w:tcPr>
          <w:p w:rsidR="0002575C" w:rsidRPr="001D539F" w:rsidRDefault="0002575C" w:rsidP="0002575C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1D539F">
              <w:rPr>
                <w:rFonts w:ascii="Times New Roman" w:hAnsi="Times New Roman" w:cs="Times New Roman"/>
                <w:b/>
                <w:sz w:val="20"/>
              </w:rPr>
              <w:t>Lp</w:t>
            </w:r>
            <w:proofErr w:type="spellEnd"/>
          </w:p>
        </w:tc>
        <w:tc>
          <w:tcPr>
            <w:tcW w:w="696" w:type="pct"/>
          </w:tcPr>
          <w:p w:rsidR="0002575C" w:rsidRPr="001D539F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D539F">
              <w:rPr>
                <w:rFonts w:ascii="Times New Roman" w:hAnsi="Times New Roman" w:cs="Times New Roman"/>
                <w:b/>
                <w:sz w:val="20"/>
              </w:rPr>
              <w:t>Nr ewidencyjny nieruchomości i powierzchnia</w:t>
            </w:r>
          </w:p>
        </w:tc>
        <w:tc>
          <w:tcPr>
            <w:tcW w:w="536" w:type="pct"/>
          </w:tcPr>
          <w:p w:rsidR="0002575C" w:rsidRPr="001D539F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D539F">
              <w:rPr>
                <w:rFonts w:ascii="Times New Roman" w:hAnsi="Times New Roman" w:cs="Times New Roman"/>
                <w:b/>
                <w:sz w:val="20"/>
              </w:rPr>
              <w:t>Położenie</w:t>
            </w:r>
          </w:p>
          <w:p w:rsidR="0002575C" w:rsidRPr="001D539F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1D539F">
              <w:rPr>
                <w:rFonts w:ascii="Times New Roman" w:hAnsi="Times New Roman" w:cs="Times New Roman"/>
                <w:b/>
                <w:sz w:val="20"/>
              </w:rPr>
              <w:t>nieruchomości</w:t>
            </w:r>
            <w:proofErr w:type="gramEnd"/>
          </w:p>
        </w:tc>
        <w:tc>
          <w:tcPr>
            <w:tcW w:w="1295" w:type="pct"/>
          </w:tcPr>
          <w:p w:rsidR="0002575C" w:rsidRPr="001D539F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D539F">
              <w:rPr>
                <w:rFonts w:ascii="Times New Roman" w:hAnsi="Times New Roman" w:cs="Times New Roman"/>
                <w:b/>
                <w:sz w:val="20"/>
              </w:rPr>
              <w:t>Przeznaczenie nieruchomości w miejscowym planie zagospodarowania i sposób jej zagospodarowania</w:t>
            </w:r>
          </w:p>
          <w:p w:rsidR="004704EC" w:rsidRPr="001D539F" w:rsidRDefault="004704EC" w:rsidP="000257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60" w:type="pct"/>
          </w:tcPr>
          <w:p w:rsidR="0002575C" w:rsidRPr="001D539F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D539F">
              <w:rPr>
                <w:rFonts w:ascii="Times New Roman" w:hAnsi="Times New Roman" w:cs="Times New Roman"/>
                <w:b/>
                <w:sz w:val="20"/>
              </w:rPr>
              <w:t>Rodzaj zbycia</w:t>
            </w:r>
          </w:p>
        </w:tc>
        <w:tc>
          <w:tcPr>
            <w:tcW w:w="1161" w:type="pct"/>
          </w:tcPr>
          <w:p w:rsidR="0002575C" w:rsidRPr="001D539F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D539F">
              <w:rPr>
                <w:rFonts w:ascii="Times New Roman" w:hAnsi="Times New Roman" w:cs="Times New Roman"/>
                <w:b/>
                <w:sz w:val="20"/>
              </w:rPr>
              <w:t>Wysokość czynszu dzierżawnego</w:t>
            </w:r>
          </w:p>
        </w:tc>
      </w:tr>
      <w:tr w:rsidR="00827D2F" w:rsidRPr="001D539F" w:rsidTr="001D539F">
        <w:trPr>
          <w:trHeight w:val="1680"/>
        </w:trPr>
        <w:tc>
          <w:tcPr>
            <w:tcW w:w="152" w:type="pct"/>
          </w:tcPr>
          <w:p w:rsidR="00827D2F" w:rsidRPr="001D539F" w:rsidRDefault="00827D2F" w:rsidP="0002575C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D539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96" w:type="pct"/>
          </w:tcPr>
          <w:p w:rsidR="00827D2F" w:rsidRPr="001D539F" w:rsidRDefault="001D539F" w:rsidP="00827D2F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Działka nr 372/24</w:t>
            </w:r>
            <w:r w:rsidR="00827D2F" w:rsidRPr="001D539F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827D2F" w:rsidRPr="001D539F">
              <w:rPr>
                <w:rFonts w:ascii="Times New Roman" w:hAnsi="Times New Roman" w:cs="Times New Roman"/>
                <w:sz w:val="20"/>
              </w:rPr>
              <w:br/>
              <w:t>o pow. 2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="00827D2F" w:rsidRPr="001D539F">
              <w:rPr>
                <w:rFonts w:ascii="Times New Roman" w:hAnsi="Times New Roman" w:cs="Times New Roman"/>
                <w:sz w:val="20"/>
              </w:rPr>
              <w:t xml:space="preserve"> m</w:t>
            </w:r>
            <w:r w:rsidR="00827D2F" w:rsidRPr="001D539F">
              <w:rPr>
                <w:rFonts w:ascii="Times" w:hAnsi="Times" w:cs="Times New Roman"/>
                <w:sz w:val="20"/>
              </w:rPr>
              <w:t>²</w:t>
            </w:r>
            <w:r w:rsidR="00827D2F" w:rsidRPr="001D539F">
              <w:rPr>
                <w:rFonts w:ascii="Times New Roman" w:hAnsi="Times New Roman" w:cs="Times New Roman"/>
                <w:sz w:val="20"/>
              </w:rPr>
              <w:t xml:space="preserve">, </w:t>
            </w:r>
            <w:r w:rsidR="00827D2F" w:rsidRPr="001D539F">
              <w:rPr>
                <w:rFonts w:ascii="Times New Roman" w:hAnsi="Times New Roman" w:cs="Times New Roman"/>
                <w:sz w:val="20"/>
              </w:rPr>
              <w:br/>
              <w:t xml:space="preserve">obręb 0010, </w:t>
            </w:r>
            <w:r w:rsidR="00827D2F" w:rsidRPr="001D539F">
              <w:rPr>
                <w:rFonts w:ascii="Times New Roman" w:hAnsi="Times New Roman" w:cs="Times New Roman"/>
                <w:sz w:val="20"/>
              </w:rPr>
              <w:tab/>
            </w:r>
            <w:r w:rsidR="00827D2F" w:rsidRPr="001D539F">
              <w:rPr>
                <w:rFonts w:ascii="Times New Roman" w:hAnsi="Times New Roman" w:cs="Times New Roman"/>
                <w:sz w:val="20"/>
              </w:rPr>
              <w:br/>
              <w:t>KW nr</w:t>
            </w:r>
            <w:r w:rsidR="00827D2F" w:rsidRPr="001D539F">
              <w:rPr>
                <w:rFonts w:ascii="Times New Roman" w:hAnsi="Times New Roman" w:cs="Times New Roman"/>
                <w:sz w:val="20"/>
              </w:rPr>
              <w:tab/>
              <w:t xml:space="preserve"> SZ1W/00012483/1</w:t>
            </w:r>
            <w:r w:rsidR="00827D2F" w:rsidRPr="001D539F">
              <w:rPr>
                <w:rFonts w:ascii="Times New Roman" w:hAnsi="Times New Roman" w:cs="Times New Roman"/>
                <w:sz w:val="20"/>
              </w:rPr>
              <w:br/>
            </w:r>
          </w:p>
          <w:p w:rsidR="00827D2F" w:rsidRPr="001D539F" w:rsidRDefault="00827D2F" w:rsidP="00827D2F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6" w:type="pct"/>
          </w:tcPr>
          <w:p w:rsidR="00827D2F" w:rsidRPr="001D539F" w:rsidRDefault="00827D2F" w:rsidP="0002575C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1D539F">
              <w:rPr>
                <w:rFonts w:ascii="Times New Roman" w:hAnsi="Times New Roman" w:cs="Times New Roman"/>
                <w:sz w:val="20"/>
              </w:rPr>
              <w:t>ul</w:t>
            </w:r>
            <w:proofErr w:type="gramEnd"/>
            <w:r w:rsidRPr="001D539F">
              <w:rPr>
                <w:rFonts w:ascii="Times New Roman" w:hAnsi="Times New Roman" w:cs="Times New Roman"/>
                <w:sz w:val="20"/>
              </w:rPr>
              <w:t>. Karsiborska</w:t>
            </w:r>
          </w:p>
        </w:tc>
        <w:tc>
          <w:tcPr>
            <w:tcW w:w="1295" w:type="pct"/>
          </w:tcPr>
          <w:p w:rsidR="00827D2F" w:rsidRPr="001D539F" w:rsidRDefault="00827D2F" w:rsidP="00A63C8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D539F">
              <w:rPr>
                <w:rFonts w:ascii="Times New Roman" w:hAnsi="Times New Roman" w:cs="Times New Roman"/>
                <w:sz w:val="20"/>
              </w:rPr>
              <w:t>Zgodnie z planem zagospodarowania przestrzennego przedmiotowy teren stanowi fragment obszaru opisany symbolem – 15. III. KD.</w:t>
            </w:r>
            <w:proofErr w:type="gramStart"/>
            <w:r w:rsidRPr="001D539F">
              <w:rPr>
                <w:rFonts w:ascii="Times New Roman" w:hAnsi="Times New Roman" w:cs="Times New Roman"/>
                <w:sz w:val="20"/>
              </w:rPr>
              <w:t>D  – ulica</w:t>
            </w:r>
            <w:proofErr w:type="gramEnd"/>
            <w:r w:rsidRPr="001D539F">
              <w:rPr>
                <w:rFonts w:ascii="Times New Roman" w:hAnsi="Times New Roman" w:cs="Times New Roman"/>
                <w:sz w:val="20"/>
              </w:rPr>
              <w:t xml:space="preserve"> dojazdowa kategorii gminy, obsługująca dojazd do cmentarza oraz zespół zabudowy produkcyjno- składowy. </w:t>
            </w:r>
          </w:p>
          <w:p w:rsidR="005917A7" w:rsidRPr="001D539F" w:rsidRDefault="005917A7" w:rsidP="00A63C8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917A7" w:rsidRPr="001D539F" w:rsidRDefault="005917A7" w:rsidP="00A63C8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pct"/>
          </w:tcPr>
          <w:p w:rsidR="00827D2F" w:rsidRPr="001D539F" w:rsidRDefault="001D539F" w:rsidP="00827D2F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Dzierżawa działki nr 372/24</w:t>
            </w:r>
            <w:r w:rsidR="00827D2F" w:rsidRPr="001D539F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C93613" w:rsidRPr="001D539F">
              <w:rPr>
                <w:rFonts w:ascii="Times New Roman" w:hAnsi="Times New Roman" w:cs="Times New Roman"/>
                <w:sz w:val="20"/>
              </w:rPr>
              <w:br/>
            </w:r>
            <w:r w:rsidR="00827D2F" w:rsidRPr="001D539F">
              <w:rPr>
                <w:rFonts w:ascii="Times New Roman" w:hAnsi="Times New Roman" w:cs="Times New Roman"/>
                <w:sz w:val="20"/>
              </w:rPr>
              <w:t xml:space="preserve">w obrębie 0010 o pow. </w:t>
            </w:r>
            <w:r w:rsidR="005917A7" w:rsidRPr="001D539F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="00827D2F" w:rsidRPr="001D539F">
              <w:rPr>
                <w:rFonts w:ascii="Times New Roman" w:hAnsi="Times New Roman" w:cs="Times New Roman"/>
                <w:sz w:val="20"/>
              </w:rPr>
              <w:t xml:space="preserve"> m</w:t>
            </w:r>
            <w:r w:rsidR="00827D2F" w:rsidRPr="001D539F">
              <w:rPr>
                <w:rFonts w:ascii="Times" w:hAnsi="Times" w:cs="Times New Roman"/>
                <w:sz w:val="20"/>
              </w:rPr>
              <w:t>²</w:t>
            </w:r>
            <w:r w:rsidR="00827D2F" w:rsidRPr="001D539F">
              <w:rPr>
                <w:rFonts w:ascii="Times New Roman" w:hAnsi="Times New Roman" w:cs="Times New Roman"/>
                <w:sz w:val="20"/>
              </w:rPr>
              <w:t xml:space="preserve">, </w:t>
            </w:r>
            <w:r w:rsidR="00C93613" w:rsidRPr="001D539F">
              <w:rPr>
                <w:rFonts w:ascii="Times New Roman" w:hAnsi="Times New Roman" w:cs="Times New Roman"/>
                <w:sz w:val="20"/>
              </w:rPr>
              <w:br/>
            </w:r>
            <w:r w:rsidR="00827D2F" w:rsidRPr="001D539F">
              <w:rPr>
                <w:rFonts w:ascii="Times New Roman" w:hAnsi="Times New Roman" w:cs="Times New Roman"/>
                <w:sz w:val="20"/>
              </w:rPr>
              <w:t xml:space="preserve">z przeznaczeniem na garaż o pow. </w:t>
            </w:r>
            <w:r w:rsidR="00827D2F" w:rsidRPr="001D539F">
              <w:rPr>
                <w:rFonts w:ascii="Times New Roman" w:hAnsi="Times New Roman" w:cs="Times New Roman"/>
                <w:sz w:val="20"/>
              </w:rPr>
              <w:br/>
              <w:t>1</w:t>
            </w:r>
            <w:r w:rsidR="00995464" w:rsidRPr="001D539F">
              <w:rPr>
                <w:rFonts w:ascii="Times New Roman" w:hAnsi="Times New Roman" w:cs="Times New Roman"/>
                <w:sz w:val="20"/>
              </w:rPr>
              <w:t>8</w:t>
            </w:r>
            <w:r w:rsidR="00827D2F" w:rsidRPr="001D539F">
              <w:rPr>
                <w:rFonts w:ascii="Times New Roman" w:hAnsi="Times New Roman" w:cs="Times New Roman"/>
                <w:sz w:val="20"/>
              </w:rPr>
              <w:t xml:space="preserve"> m</w:t>
            </w:r>
            <w:r w:rsidR="00827D2F" w:rsidRPr="001D539F">
              <w:rPr>
                <w:rFonts w:ascii="Times" w:hAnsi="Times" w:cs="Times New Roman"/>
                <w:sz w:val="20"/>
              </w:rPr>
              <w:t>².</w:t>
            </w:r>
          </w:p>
          <w:p w:rsidR="005917A7" w:rsidRPr="001D539F" w:rsidRDefault="00827D2F" w:rsidP="00827D2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D539F">
              <w:rPr>
                <w:rFonts w:ascii="Times New Roman" w:hAnsi="Times New Roman" w:cs="Times New Roman"/>
                <w:sz w:val="20"/>
              </w:rPr>
              <w:t>Umowa dzierżawy zostan</w:t>
            </w:r>
            <w:r w:rsidR="00995464" w:rsidRPr="001D539F">
              <w:rPr>
                <w:rFonts w:ascii="Times New Roman" w:hAnsi="Times New Roman" w:cs="Times New Roman"/>
                <w:sz w:val="20"/>
              </w:rPr>
              <w:t>ie zawarta na czas nieoznaczony.</w:t>
            </w:r>
          </w:p>
        </w:tc>
        <w:tc>
          <w:tcPr>
            <w:tcW w:w="1161" w:type="pct"/>
          </w:tcPr>
          <w:p w:rsidR="001D539F" w:rsidRDefault="00827D2F" w:rsidP="00EE430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D539F">
              <w:rPr>
                <w:rFonts w:ascii="Times New Roman" w:hAnsi="Times New Roman" w:cs="Times New Roman"/>
                <w:sz w:val="20"/>
              </w:rPr>
              <w:t>5 zł netto miesięcznie za 1m</w:t>
            </w:r>
            <w:r w:rsidRPr="001D539F">
              <w:rPr>
                <w:rFonts w:ascii="Times" w:hAnsi="Times" w:cs="Times New Roman"/>
                <w:sz w:val="20"/>
              </w:rPr>
              <w:t>²</w:t>
            </w:r>
            <w:r w:rsidRPr="001D539F">
              <w:rPr>
                <w:rFonts w:ascii="Times New Roman" w:hAnsi="Times New Roman" w:cs="Times New Roman"/>
                <w:sz w:val="20"/>
              </w:rPr>
              <w:t xml:space="preserve"> gruntu + podatek VAT w stawce obowiązującej.</w:t>
            </w:r>
          </w:p>
          <w:p w:rsidR="001D539F" w:rsidRDefault="001D539F" w:rsidP="00EE430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27D2F" w:rsidRPr="001D539F" w:rsidRDefault="001D539F" w:rsidP="00EE430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810AB">
              <w:rPr>
                <w:rFonts w:ascii="Times New Roman" w:hAnsi="Times New Roman" w:cs="Times New Roman"/>
                <w:sz w:val="20"/>
              </w:rPr>
              <w:t>Czynsz płatny miesięcznie do 10 każdego miesiąca z góry.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827D2F" w:rsidRPr="001D539F">
              <w:rPr>
                <w:rFonts w:ascii="Times New Roman" w:hAnsi="Times New Roman" w:cs="Times New Roman"/>
                <w:sz w:val="20"/>
              </w:rPr>
              <w:br/>
            </w:r>
            <w:r w:rsidR="00827D2F" w:rsidRPr="001D539F">
              <w:rPr>
                <w:rFonts w:ascii="Times New Roman" w:hAnsi="Times New Roman" w:cs="Times New Roman"/>
                <w:sz w:val="20"/>
              </w:rPr>
              <w:br/>
              <w:t>Waloryzacja czynszu na podstawie obowiązującego Zarządzenia Prezydenta Miasta Świnoujście.</w:t>
            </w:r>
          </w:p>
        </w:tc>
      </w:tr>
    </w:tbl>
    <w:p w:rsidR="004704EC" w:rsidRPr="001D539F" w:rsidRDefault="004704EC" w:rsidP="0002575C">
      <w:pPr>
        <w:spacing w:after="0"/>
        <w:jc w:val="both"/>
        <w:rPr>
          <w:rFonts w:ascii="Times New Roman" w:hAnsi="Times New Roman" w:cs="Times New Roman"/>
          <w:sz w:val="20"/>
        </w:rPr>
      </w:pPr>
    </w:p>
    <w:p w:rsidR="001D539F" w:rsidRPr="001D539F" w:rsidRDefault="001D539F" w:rsidP="0002575C">
      <w:pPr>
        <w:spacing w:after="0"/>
        <w:jc w:val="both"/>
        <w:rPr>
          <w:rFonts w:ascii="Times New Roman" w:hAnsi="Times New Roman" w:cs="Times New Roman"/>
          <w:b/>
          <w:sz w:val="20"/>
        </w:rPr>
      </w:pPr>
    </w:p>
    <w:p w:rsidR="0002575C" w:rsidRPr="001D539F" w:rsidRDefault="0002575C" w:rsidP="0002575C">
      <w:pPr>
        <w:spacing w:after="0"/>
        <w:jc w:val="both"/>
        <w:rPr>
          <w:rFonts w:ascii="Times New Roman" w:hAnsi="Times New Roman" w:cs="Times New Roman"/>
          <w:b/>
          <w:sz w:val="20"/>
        </w:rPr>
      </w:pPr>
      <w:bookmarkStart w:id="0" w:name="_GoBack"/>
      <w:r w:rsidRPr="001D539F">
        <w:rPr>
          <w:rFonts w:ascii="Times New Roman" w:hAnsi="Times New Roman" w:cs="Times New Roman"/>
          <w:b/>
          <w:sz w:val="20"/>
        </w:rPr>
        <w:t xml:space="preserve">Czasookres wyłożenia </w:t>
      </w:r>
      <w:r w:rsidR="000F399D" w:rsidRPr="001D539F">
        <w:rPr>
          <w:rFonts w:ascii="Times New Roman" w:hAnsi="Times New Roman" w:cs="Times New Roman"/>
          <w:b/>
          <w:sz w:val="20"/>
        </w:rPr>
        <w:t xml:space="preserve">wykazu do wglądu: od dnia </w:t>
      </w:r>
      <w:r w:rsidR="00BB0C67">
        <w:rPr>
          <w:rFonts w:ascii="Times New Roman" w:hAnsi="Times New Roman" w:cs="Times New Roman"/>
          <w:b/>
          <w:sz w:val="20"/>
        </w:rPr>
        <w:t xml:space="preserve"> 27.11.</w:t>
      </w:r>
      <w:r w:rsidR="001D539F" w:rsidRPr="001D539F">
        <w:rPr>
          <w:rFonts w:ascii="Times New Roman" w:hAnsi="Times New Roman" w:cs="Times New Roman"/>
          <w:b/>
          <w:sz w:val="20"/>
        </w:rPr>
        <w:t xml:space="preserve"> </w:t>
      </w:r>
      <w:r w:rsidR="000F399D" w:rsidRPr="001D539F">
        <w:rPr>
          <w:rFonts w:ascii="Times New Roman" w:hAnsi="Times New Roman" w:cs="Times New Roman"/>
          <w:b/>
          <w:sz w:val="20"/>
        </w:rPr>
        <w:t>2020</w:t>
      </w:r>
      <w:proofErr w:type="gramStart"/>
      <w:r w:rsidR="000F399D" w:rsidRPr="001D539F">
        <w:rPr>
          <w:rFonts w:ascii="Times New Roman" w:hAnsi="Times New Roman" w:cs="Times New Roman"/>
          <w:b/>
          <w:sz w:val="20"/>
        </w:rPr>
        <w:t>r</w:t>
      </w:r>
      <w:proofErr w:type="gramEnd"/>
      <w:r w:rsidR="000F399D" w:rsidRPr="001D539F">
        <w:rPr>
          <w:rFonts w:ascii="Times New Roman" w:hAnsi="Times New Roman" w:cs="Times New Roman"/>
          <w:b/>
          <w:sz w:val="20"/>
        </w:rPr>
        <w:t>. do dnia</w:t>
      </w:r>
      <w:r w:rsidR="00B7209A" w:rsidRPr="001D539F">
        <w:rPr>
          <w:rFonts w:ascii="Times New Roman" w:hAnsi="Times New Roman" w:cs="Times New Roman"/>
          <w:b/>
          <w:sz w:val="20"/>
        </w:rPr>
        <w:t xml:space="preserve"> </w:t>
      </w:r>
      <w:r w:rsidR="001D539F" w:rsidRPr="001D539F">
        <w:rPr>
          <w:rFonts w:ascii="Times New Roman" w:hAnsi="Times New Roman" w:cs="Times New Roman"/>
          <w:b/>
          <w:sz w:val="20"/>
        </w:rPr>
        <w:t xml:space="preserve"> </w:t>
      </w:r>
      <w:r w:rsidR="00BB0C67">
        <w:rPr>
          <w:rFonts w:ascii="Times New Roman" w:hAnsi="Times New Roman" w:cs="Times New Roman"/>
          <w:b/>
          <w:sz w:val="20"/>
        </w:rPr>
        <w:t>18.12.</w:t>
      </w:r>
      <w:r w:rsidR="000F399D" w:rsidRPr="001D539F">
        <w:rPr>
          <w:rFonts w:ascii="Times New Roman" w:hAnsi="Times New Roman" w:cs="Times New Roman"/>
          <w:b/>
          <w:sz w:val="20"/>
        </w:rPr>
        <w:t>2020</w:t>
      </w:r>
      <w:proofErr w:type="gramStart"/>
      <w:r w:rsidR="000F399D" w:rsidRPr="001D539F">
        <w:rPr>
          <w:rFonts w:ascii="Times New Roman" w:hAnsi="Times New Roman" w:cs="Times New Roman"/>
          <w:b/>
          <w:sz w:val="20"/>
        </w:rPr>
        <w:t>r</w:t>
      </w:r>
      <w:proofErr w:type="gramEnd"/>
      <w:r w:rsidR="000F399D" w:rsidRPr="001D539F">
        <w:rPr>
          <w:rFonts w:ascii="Times New Roman" w:hAnsi="Times New Roman" w:cs="Times New Roman"/>
          <w:b/>
          <w:sz w:val="20"/>
        </w:rPr>
        <w:t>.</w:t>
      </w:r>
      <w:bookmarkEnd w:id="0"/>
    </w:p>
    <w:sectPr w:rsidR="0002575C" w:rsidRPr="001D539F" w:rsidSect="001D539F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BE1A90"/>
    <w:multiLevelType w:val="hybridMultilevel"/>
    <w:tmpl w:val="E5FA59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5C"/>
    <w:rsid w:val="000138AD"/>
    <w:rsid w:val="0002575C"/>
    <w:rsid w:val="00054296"/>
    <w:rsid w:val="000F399D"/>
    <w:rsid w:val="00113A13"/>
    <w:rsid w:val="001D539F"/>
    <w:rsid w:val="00246D78"/>
    <w:rsid w:val="00305BC8"/>
    <w:rsid w:val="00366E0F"/>
    <w:rsid w:val="003C043E"/>
    <w:rsid w:val="004464DF"/>
    <w:rsid w:val="004704EC"/>
    <w:rsid w:val="004F7EF3"/>
    <w:rsid w:val="005240B5"/>
    <w:rsid w:val="005917A7"/>
    <w:rsid w:val="005F341B"/>
    <w:rsid w:val="006350C3"/>
    <w:rsid w:val="006C02BC"/>
    <w:rsid w:val="00725941"/>
    <w:rsid w:val="007B3DC2"/>
    <w:rsid w:val="00827D2F"/>
    <w:rsid w:val="00880A18"/>
    <w:rsid w:val="008D1EFC"/>
    <w:rsid w:val="009334FD"/>
    <w:rsid w:val="009459EF"/>
    <w:rsid w:val="00965C4C"/>
    <w:rsid w:val="00995464"/>
    <w:rsid w:val="00A63C81"/>
    <w:rsid w:val="00B7209A"/>
    <w:rsid w:val="00BB0C67"/>
    <w:rsid w:val="00C93613"/>
    <w:rsid w:val="00E25438"/>
    <w:rsid w:val="00E85F4D"/>
    <w:rsid w:val="00EE4306"/>
    <w:rsid w:val="00F045B9"/>
    <w:rsid w:val="00F2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DB5B1"/>
  <w15:docId w15:val="{06031FE7-C31E-404B-9AB3-9FF6A1D3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05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5B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19B2C-B866-42E8-940E-CD8AE1C53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Gałuszka Natalia</dc:creator>
  <cp:lastModifiedBy>Gałuszka Natalia</cp:lastModifiedBy>
  <cp:revision>21</cp:revision>
  <cp:lastPrinted>2020-11-26T12:46:00Z</cp:lastPrinted>
  <dcterms:created xsi:type="dcterms:W3CDTF">2020-09-21T11:00:00Z</dcterms:created>
  <dcterms:modified xsi:type="dcterms:W3CDTF">2020-11-27T08:39:00Z</dcterms:modified>
</cp:coreProperties>
</file>