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F3" w:rsidRPr="00A572DB" w:rsidRDefault="002556F3" w:rsidP="002556F3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Pr="00A572DB" w:rsidRDefault="002556F3" w:rsidP="002556F3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2556F3" w:rsidRPr="00834E34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Pr="00A572DB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Pr="00A572DB" w:rsidRDefault="002556F3" w:rsidP="002556F3">
      <w:pPr>
        <w:pStyle w:val="Default"/>
        <w:jc w:val="center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  <w:b/>
          <w:bCs/>
        </w:rPr>
        <w:t>OŚWIADCZENIE OFERENTA O ZOBOWIĄZANIU DO ZAPEWNIENIA POUFNOŚCI W ZWIĄZKU Z UDZIELANIEM NIEODPŁATNEJ POMOCY PRAWNEJ</w:t>
      </w:r>
      <w:r>
        <w:rPr>
          <w:rFonts w:ascii="Times New Roman" w:hAnsi="Times New Roman" w:cs="Times New Roman"/>
          <w:b/>
          <w:bCs/>
        </w:rPr>
        <w:t xml:space="preserve"> LUB ŚWIADCZENIEM NIEODPŁATNEGO PORADNICTWA OBYWATELSKIEGO  ORAZ EDUKACJI PRAWNEJ </w:t>
      </w:r>
      <w:r w:rsidRPr="00A572DB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ICH DOKUMENTOWANIA</w:t>
      </w: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Default="002556F3" w:rsidP="002556F3">
      <w:pPr>
        <w:pStyle w:val="Tekstpodstawowy31"/>
        <w:ind w:firstLine="708"/>
        <w:rPr>
          <w:b w:val="0"/>
        </w:rPr>
      </w:pPr>
    </w:p>
    <w:p w:rsidR="002556F3" w:rsidRDefault="002556F3" w:rsidP="002556F3">
      <w:pPr>
        <w:pStyle w:val="Tekstpodstawowy31"/>
        <w:ind w:firstLine="708"/>
        <w:rPr>
          <w:b w:val="0"/>
        </w:rPr>
      </w:pPr>
    </w:p>
    <w:p w:rsidR="002556F3" w:rsidRPr="00555BD4" w:rsidRDefault="002556F3" w:rsidP="002556F3">
      <w:pPr>
        <w:pStyle w:val="Tekstpodstawowy31"/>
        <w:ind w:firstLine="708"/>
        <w:rPr>
          <w:b w:val="0"/>
          <w:szCs w:val="24"/>
        </w:rPr>
      </w:pPr>
    </w:p>
    <w:p w:rsidR="002556F3" w:rsidRPr="002556F3" w:rsidRDefault="002556F3" w:rsidP="002556F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Pr="002556F3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„</w:t>
      </w:r>
      <w:r w:rsidRPr="002556F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2556F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w Świnoujściu w okresie od 1 stycznia 202</w:t>
      </w:r>
      <w:r w:rsidR="00A7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</w:t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roku do 31 grudnia 202</w:t>
      </w:r>
      <w:r w:rsidR="00A7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</w:t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roku” </w:t>
      </w:r>
      <w:r w:rsidRPr="002556F3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 zapewnienia poufności w związku z udzielaniem:</w:t>
      </w:r>
    </w:p>
    <w:p w:rsidR="002556F3" w:rsidRPr="002556F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 xml:space="preserve"> nieodpłatnej pomocy prawnej,*</w:t>
      </w:r>
    </w:p>
    <w:p w:rsidR="002556F3" w:rsidRPr="002556F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>świadczeniem nieodpłatnego poradnictwa obywatelskiego*</w:t>
      </w:r>
    </w:p>
    <w:p w:rsidR="00555388" w:rsidRPr="002F5A23" w:rsidRDefault="002556F3" w:rsidP="00555388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 xml:space="preserve"> oraz edukacji prawnej i ich dokumentowaniem, zgodnie z przepis</w:t>
      </w:r>
      <w:r w:rsidR="00131202">
        <w:rPr>
          <w:rFonts w:ascii="Times New Roman" w:hAnsi="Times New Roman" w:cs="Times New Roman"/>
          <w:sz w:val="24"/>
          <w:szCs w:val="24"/>
        </w:rPr>
        <w:t>ami</w:t>
      </w:r>
      <w:r w:rsidRPr="002556F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6F09C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</w:r>
      <w:r w:rsidR="006F09CC"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 sierpnia 2015 r. o nieodpłatnej pomocy prawnej, nieodpłatnym poradnictwie obywatelskim oraz edukacji prawnej ( Dz. U. z 2</w:t>
      </w:r>
      <w:r w:rsidR="00A76F4B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021 r. poz. 945 </w:t>
      </w:r>
      <w:bookmarkStart w:id="0" w:name="_GoBack"/>
      <w:bookmarkEnd w:id="0"/>
      <w:r w:rsidR="00D5144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)</w:t>
      </w:r>
      <w:r w:rsidR="0055538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555388" w:rsidRPr="002F5A23">
        <w:rPr>
          <w:rFonts w:ascii="Times New Roman" w:hAnsi="Times New Roman" w:cs="Times New Roman"/>
          <w:sz w:val="24"/>
          <w:szCs w:val="24"/>
        </w:rPr>
        <w:t>oraz</w:t>
      </w:r>
      <w:r w:rsidR="00555388" w:rsidRPr="002F5A23">
        <w:rPr>
          <w:rFonts w:ascii="Times New Roman" w:hAnsi="Times New Roman" w:cs="Times New Roman"/>
        </w:rPr>
        <w:t xml:space="preserve"> </w:t>
      </w:r>
      <w:r w:rsidR="00555388" w:rsidRPr="002F5A23">
        <w:rPr>
          <w:rFonts w:ascii="Times New Roman" w:hAnsi="Times New Roman" w:cs="Times New Roman"/>
          <w:sz w:val="24"/>
          <w:szCs w:val="24"/>
        </w:rPr>
        <w:t>rozporządzenia Ministra Sprawiedliwości  z dnia 21 grudnia 2018 r. w sprawie nieodpłatnej pomocy prawnej oraz nieodpłatnego poradnictwa obywatelskiego  (Dz. U. z 2018 r. poz. 2492).</w:t>
      </w:r>
    </w:p>
    <w:p w:rsidR="00555388" w:rsidRPr="002F5A23" w:rsidRDefault="00555388" w:rsidP="0055538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9D02B6" w:rsidRPr="002556F3" w:rsidRDefault="00555388">
      <w:pPr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*zaznaczyć właściwe </w:t>
      </w:r>
    </w:p>
    <w:sectPr w:rsidR="009D02B6" w:rsidRPr="0025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2B"/>
    <w:rsid w:val="00041300"/>
    <w:rsid w:val="00131202"/>
    <w:rsid w:val="001C1C35"/>
    <w:rsid w:val="002556F3"/>
    <w:rsid w:val="00555388"/>
    <w:rsid w:val="00650CAF"/>
    <w:rsid w:val="006F09CC"/>
    <w:rsid w:val="007C3D5C"/>
    <w:rsid w:val="00A76F4B"/>
    <w:rsid w:val="00BC7FE0"/>
    <w:rsid w:val="00D5144A"/>
    <w:rsid w:val="00D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060B"/>
  <w15:chartTrackingRefBased/>
  <w15:docId w15:val="{B531A5C2-7226-4F9A-91A4-0777AEE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6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2556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11</cp:revision>
  <dcterms:created xsi:type="dcterms:W3CDTF">2020-10-12T13:02:00Z</dcterms:created>
  <dcterms:modified xsi:type="dcterms:W3CDTF">2021-09-30T11:45:00Z</dcterms:modified>
</cp:coreProperties>
</file>