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9C" w:rsidRDefault="0023649C" w:rsidP="0023649C">
      <w:pPr>
        <w:pStyle w:val="Standard"/>
        <w:jc w:val="center"/>
      </w:pPr>
      <w:r>
        <w:t>WYKAZ NIERUCHOMOŚCI NR</w:t>
      </w:r>
      <w:r w:rsidR="00925A65">
        <w:t xml:space="preserve"> 79</w:t>
      </w:r>
    </w:p>
    <w:p w:rsidR="0023649C" w:rsidRDefault="0023649C" w:rsidP="0023649C">
      <w:pPr>
        <w:pStyle w:val="Standard"/>
        <w:jc w:val="center"/>
      </w:pPr>
      <w:r>
        <w:t>PRZEZNACZONEJ DO WYDZIERŻAWIENIA</w:t>
      </w:r>
    </w:p>
    <w:p w:rsidR="0023649C" w:rsidRDefault="0023649C" w:rsidP="0023649C">
      <w:pPr>
        <w:pStyle w:val="Standard"/>
        <w:jc w:val="center"/>
      </w:pPr>
    </w:p>
    <w:p w:rsidR="0023649C" w:rsidRDefault="0023649C" w:rsidP="0023649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 podstawie art. 35 ustawy z dnia 21 sierpnia 1997r. o gosp</w:t>
      </w:r>
      <w:r w:rsidR="00526F41">
        <w:rPr>
          <w:sz w:val="22"/>
          <w:szCs w:val="22"/>
        </w:rPr>
        <w:t xml:space="preserve">odarce nieruchomościami ( Dz.U. </w:t>
      </w:r>
      <w:proofErr w:type="gramStart"/>
      <w:r w:rsidR="00526F41">
        <w:rPr>
          <w:sz w:val="22"/>
          <w:szCs w:val="22"/>
        </w:rPr>
        <w:t>z</w:t>
      </w:r>
      <w:proofErr w:type="gramEnd"/>
      <w:r w:rsidR="00526F41">
        <w:rPr>
          <w:sz w:val="22"/>
          <w:szCs w:val="22"/>
        </w:rPr>
        <w:t xml:space="preserve"> 2020r. poz.1990 ze zm.</w:t>
      </w:r>
      <w:r>
        <w:rPr>
          <w:sz w:val="22"/>
          <w:szCs w:val="22"/>
        </w:rPr>
        <w:t>) przeznacza się do wydzierżawienia następujące nieruchomości z zasobu Gminy – Miasto Świnoujście:</w:t>
      </w:r>
    </w:p>
    <w:p w:rsidR="0023649C" w:rsidRDefault="0023649C" w:rsidP="0023649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4145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2001"/>
        <w:gridCol w:w="1725"/>
        <w:gridCol w:w="3402"/>
        <w:gridCol w:w="3260"/>
        <w:gridCol w:w="3316"/>
      </w:tblGrid>
      <w:tr w:rsidR="0023649C" w:rsidTr="00122DF1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649C" w:rsidRDefault="0023649C" w:rsidP="001022FE">
            <w:pPr>
              <w:pStyle w:val="Standard"/>
              <w:snapToGrid w:val="0"/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649C" w:rsidRDefault="0023649C" w:rsidP="001022FE">
            <w:pPr>
              <w:pStyle w:val="Standard"/>
              <w:snapToGrid w:val="0"/>
              <w:jc w:val="center"/>
            </w:pPr>
            <w:r>
              <w:t>Nr ewidencyjny nieruchomości i powierzchnia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649C" w:rsidRDefault="0023649C" w:rsidP="001022FE">
            <w:pPr>
              <w:pStyle w:val="Standard"/>
              <w:snapToGrid w:val="0"/>
              <w:jc w:val="center"/>
            </w:pPr>
            <w:r>
              <w:t>Położenie</w:t>
            </w:r>
          </w:p>
          <w:p w:rsidR="0023649C" w:rsidRDefault="0023649C" w:rsidP="001022FE">
            <w:pPr>
              <w:pStyle w:val="Standard"/>
              <w:jc w:val="center"/>
            </w:pPr>
            <w:proofErr w:type="gramStart"/>
            <w:r>
              <w:t>nieruchomości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649C" w:rsidRDefault="0023649C" w:rsidP="001022FE">
            <w:pPr>
              <w:pStyle w:val="Standard"/>
              <w:snapToGrid w:val="0"/>
              <w:jc w:val="center"/>
            </w:pPr>
            <w:r>
              <w:t>Przeznaczenie nieruchomości</w:t>
            </w:r>
          </w:p>
          <w:p w:rsidR="0023649C" w:rsidRDefault="0023649C" w:rsidP="001022FE">
            <w:pPr>
              <w:pStyle w:val="Standard"/>
              <w:snapToGrid w:val="0"/>
              <w:jc w:val="center"/>
            </w:pPr>
            <w:proofErr w:type="gramStart"/>
            <w:r>
              <w:t>w</w:t>
            </w:r>
            <w:proofErr w:type="gramEnd"/>
            <w:r>
              <w:t xml:space="preserve"> miejscowym planie zagospodarowania i sposób jej zagospodarowania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649C" w:rsidRDefault="0023649C" w:rsidP="001022FE">
            <w:pPr>
              <w:pStyle w:val="Standard"/>
              <w:snapToGrid w:val="0"/>
              <w:jc w:val="center"/>
            </w:pPr>
            <w:r>
              <w:t>Rodzaj zbycia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649C" w:rsidRDefault="0023649C" w:rsidP="001022FE">
            <w:pPr>
              <w:pStyle w:val="Standard"/>
              <w:snapToGrid w:val="0"/>
              <w:jc w:val="center"/>
            </w:pPr>
            <w:r>
              <w:t>Wysokość czynszu dzierżawnego</w:t>
            </w:r>
          </w:p>
        </w:tc>
      </w:tr>
      <w:tr w:rsidR="002D68F2" w:rsidTr="00122DF1"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68F2" w:rsidRDefault="002D68F2" w:rsidP="002D68F2">
            <w:pPr>
              <w:pStyle w:val="Standard"/>
              <w:snapToGrid w:val="0"/>
              <w:jc w:val="both"/>
            </w:pPr>
            <w:r>
              <w:t>1</w:t>
            </w: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68F2" w:rsidRDefault="002D68F2" w:rsidP="002D68F2">
            <w:pPr>
              <w:pStyle w:val="Standard"/>
              <w:snapToGrid w:val="0"/>
              <w:jc w:val="both"/>
            </w:pPr>
            <w:r>
              <w:t>Działka nr 466 o pow. 1657m², obręb 0005,</w:t>
            </w:r>
          </w:p>
          <w:p w:rsidR="002D68F2" w:rsidRDefault="002D68F2" w:rsidP="002D68F2">
            <w:pPr>
              <w:pStyle w:val="Standard"/>
              <w:snapToGrid w:val="0"/>
              <w:jc w:val="both"/>
            </w:pPr>
            <w:r>
              <w:t>KW nr</w:t>
            </w:r>
          </w:p>
          <w:p w:rsidR="002D68F2" w:rsidRDefault="002D68F2" w:rsidP="002D68F2">
            <w:pPr>
              <w:pStyle w:val="Standard"/>
              <w:snapToGrid w:val="0"/>
              <w:jc w:val="both"/>
            </w:pPr>
            <w:r>
              <w:t>SZ1W/00031406/7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68F2" w:rsidRDefault="002D68F2" w:rsidP="002D68F2">
            <w:pPr>
              <w:pStyle w:val="Standard"/>
              <w:snapToGrid w:val="0"/>
              <w:jc w:val="both"/>
            </w:pPr>
            <w:r>
              <w:t xml:space="preserve">Świnoujście- – ul. Warszawska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68F2" w:rsidRDefault="002D68F2" w:rsidP="002D68F2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planem </w:t>
            </w:r>
            <w:proofErr w:type="gramStart"/>
            <w:r>
              <w:rPr>
                <w:sz w:val="22"/>
                <w:szCs w:val="22"/>
              </w:rPr>
              <w:t>zagospodarowania  przestrzennego</w:t>
            </w:r>
            <w:proofErr w:type="gramEnd"/>
            <w:r>
              <w:rPr>
                <w:sz w:val="22"/>
                <w:szCs w:val="22"/>
              </w:rPr>
              <w:t xml:space="preserve"> przedmiotowy teren stanowi fragment obszaru </w:t>
            </w:r>
            <w:r w:rsidR="00122DF1">
              <w:rPr>
                <w:sz w:val="22"/>
                <w:szCs w:val="22"/>
              </w:rPr>
              <w:t xml:space="preserve">oznaczonego symbolem </w:t>
            </w:r>
            <w:r>
              <w:rPr>
                <w:sz w:val="22"/>
                <w:szCs w:val="22"/>
              </w:rPr>
              <w:t xml:space="preserve">MM/MN.II.B.53 </w:t>
            </w:r>
            <w:r w:rsidR="00C71EC4">
              <w:rPr>
                <w:sz w:val="22"/>
                <w:szCs w:val="22"/>
              </w:rPr>
              <w:t>– tereny wyłącznie mieszkaniowe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68F2" w:rsidRDefault="002D68F2" w:rsidP="002D68F2">
            <w:pPr>
              <w:pStyle w:val="Standard"/>
              <w:snapToGrid w:val="0"/>
              <w:jc w:val="both"/>
            </w:pPr>
            <w:r>
              <w:t xml:space="preserve">Dzierżawa części działki nr </w:t>
            </w:r>
            <w:r w:rsidR="00122DF1">
              <w:t>466 obręb 0005 o powierzchni 42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, z przeznaczeniem n</w:t>
            </w:r>
            <w:r w:rsidR="00122DF1">
              <w:t>a ogródek przydomowy.</w:t>
            </w:r>
          </w:p>
          <w:p w:rsidR="002D68F2" w:rsidRDefault="002D68F2" w:rsidP="002D68F2">
            <w:pPr>
              <w:pStyle w:val="Standard"/>
              <w:snapToGrid w:val="0"/>
              <w:jc w:val="both"/>
            </w:pPr>
            <w:r>
              <w:t>Umowa dzierżawy zostanie zawarta na czas nieoznaczony.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68F2" w:rsidRDefault="00122DF1" w:rsidP="002D68F2">
            <w:pPr>
              <w:pStyle w:val="Standard"/>
              <w:snapToGrid w:val="0"/>
              <w:jc w:val="both"/>
            </w:pPr>
            <w:r>
              <w:t>- za</w:t>
            </w:r>
            <w:r w:rsidR="002D68F2">
              <w:t xml:space="preserve"> grunt pod ogródek przydomowy:</w:t>
            </w:r>
          </w:p>
          <w:p w:rsidR="002D68F2" w:rsidRDefault="002D68F2" w:rsidP="002D68F2">
            <w:pPr>
              <w:pStyle w:val="Standard"/>
              <w:snapToGrid w:val="0"/>
              <w:jc w:val="both"/>
            </w:pPr>
            <w:r>
              <w:t>2 zł netto rocznie za 1m</w:t>
            </w:r>
            <w:r>
              <w:rPr>
                <w:vertAlign w:val="superscript"/>
              </w:rPr>
              <w:t>2</w:t>
            </w:r>
            <w:r>
              <w:t xml:space="preserve"> + pod</w:t>
            </w:r>
            <w:r w:rsidR="00122DF1">
              <w:t>atek VAT w stawce obowiązującej.</w:t>
            </w:r>
          </w:p>
          <w:p w:rsidR="002D68F2" w:rsidRDefault="00122DF1" w:rsidP="002D68F2">
            <w:pPr>
              <w:pStyle w:val="Standard"/>
              <w:snapToGrid w:val="0"/>
              <w:jc w:val="both"/>
            </w:pPr>
            <w:r>
              <w:t>Czynsz dzierżawny płatny w terminie do 31 marca każdego roku z góry.</w:t>
            </w:r>
          </w:p>
          <w:p w:rsidR="00122DF1" w:rsidRDefault="00122DF1" w:rsidP="002D68F2">
            <w:pPr>
              <w:pStyle w:val="Standard"/>
              <w:snapToGrid w:val="0"/>
              <w:jc w:val="both"/>
            </w:pPr>
          </w:p>
          <w:p w:rsidR="00122DF1" w:rsidRDefault="00122DF1" w:rsidP="002D68F2">
            <w:pPr>
              <w:pStyle w:val="Standard"/>
              <w:snapToGrid w:val="0"/>
              <w:jc w:val="both"/>
            </w:pPr>
            <w:r>
              <w:t>Waloryzacja czynszu dzierżawnego na podstawie obowiązującego Zarządzenia Prezydenta Miasta Świnoujście.</w:t>
            </w:r>
          </w:p>
          <w:p w:rsidR="002D68F2" w:rsidRDefault="002D68F2" w:rsidP="002D68F2">
            <w:pPr>
              <w:pStyle w:val="Standard"/>
              <w:snapToGrid w:val="0"/>
              <w:jc w:val="both"/>
            </w:pPr>
          </w:p>
        </w:tc>
      </w:tr>
    </w:tbl>
    <w:p w:rsidR="0023649C" w:rsidRDefault="0023649C" w:rsidP="0023649C">
      <w:pPr>
        <w:pStyle w:val="Standard"/>
        <w:jc w:val="both"/>
        <w:rPr>
          <w:sz w:val="22"/>
          <w:szCs w:val="22"/>
        </w:rPr>
      </w:pPr>
    </w:p>
    <w:p w:rsidR="0023649C" w:rsidRDefault="0023649C" w:rsidP="0023649C">
      <w:pPr>
        <w:pStyle w:val="Standard"/>
        <w:ind w:left="7080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ind w:left="9204" w:firstLine="708"/>
        <w:jc w:val="both"/>
      </w:pPr>
    </w:p>
    <w:p w:rsidR="0023649C" w:rsidRDefault="0023649C" w:rsidP="0023649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wyłożenia w</w:t>
      </w:r>
      <w:r w:rsidR="00925A65">
        <w:rPr>
          <w:sz w:val="22"/>
          <w:szCs w:val="22"/>
        </w:rPr>
        <w:t>ykazu do wglądu: od dnia 25</w:t>
      </w:r>
      <w:r w:rsidR="00C71EC4">
        <w:rPr>
          <w:sz w:val="22"/>
          <w:szCs w:val="22"/>
        </w:rPr>
        <w:t xml:space="preserve"> czerwca</w:t>
      </w:r>
      <w:r w:rsidR="00925A65">
        <w:rPr>
          <w:sz w:val="22"/>
          <w:szCs w:val="22"/>
        </w:rPr>
        <w:t xml:space="preserve"> 2021 r. do dnia</w:t>
      </w:r>
      <w:bookmarkStart w:id="0" w:name="_GoBack"/>
      <w:bookmarkEnd w:id="0"/>
      <w:r w:rsidR="00925A65">
        <w:rPr>
          <w:sz w:val="22"/>
          <w:szCs w:val="22"/>
        </w:rPr>
        <w:t xml:space="preserve"> 16 </w:t>
      </w:r>
      <w:r w:rsidR="00C71EC4">
        <w:rPr>
          <w:sz w:val="22"/>
          <w:szCs w:val="22"/>
        </w:rPr>
        <w:t>lipc</w:t>
      </w:r>
      <w:r w:rsidR="00122DF1">
        <w:rPr>
          <w:sz w:val="22"/>
          <w:szCs w:val="22"/>
        </w:rPr>
        <w:t>a</w:t>
      </w:r>
      <w:r w:rsidR="002D68F2">
        <w:rPr>
          <w:sz w:val="22"/>
          <w:szCs w:val="22"/>
        </w:rPr>
        <w:t xml:space="preserve"> </w:t>
      </w:r>
      <w:r w:rsidR="00122DF1">
        <w:rPr>
          <w:sz w:val="22"/>
          <w:szCs w:val="22"/>
        </w:rPr>
        <w:t xml:space="preserve">2021 </w:t>
      </w:r>
      <w:r>
        <w:rPr>
          <w:sz w:val="22"/>
          <w:szCs w:val="22"/>
        </w:rPr>
        <w:t>r.</w:t>
      </w:r>
    </w:p>
    <w:p w:rsidR="0023649C" w:rsidRDefault="0023649C" w:rsidP="0023649C">
      <w:pPr>
        <w:pStyle w:val="Standard"/>
      </w:pPr>
    </w:p>
    <w:p w:rsidR="00FF73E2" w:rsidRDefault="00FF73E2"/>
    <w:sectPr w:rsidR="00FF73E2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9C"/>
    <w:rsid w:val="00122DF1"/>
    <w:rsid w:val="00142FC7"/>
    <w:rsid w:val="0023649C"/>
    <w:rsid w:val="002D68F2"/>
    <w:rsid w:val="00406E20"/>
    <w:rsid w:val="00526F41"/>
    <w:rsid w:val="00925A65"/>
    <w:rsid w:val="00AD4EF5"/>
    <w:rsid w:val="00C71EC4"/>
    <w:rsid w:val="00DE7A7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90DF"/>
  <w15:chartTrackingRefBased/>
  <w15:docId w15:val="{833A6FAE-E178-4AF0-A18F-0B542C9E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364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64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A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74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kmikulska-gawle</dc:creator>
  <cp:keywords/>
  <dc:description/>
  <cp:lastModifiedBy>Mikulska-Gawle Karina</cp:lastModifiedBy>
  <cp:revision>2</cp:revision>
  <cp:lastPrinted>2021-05-17T11:40:00Z</cp:lastPrinted>
  <dcterms:created xsi:type="dcterms:W3CDTF">2021-06-25T13:21:00Z</dcterms:created>
  <dcterms:modified xsi:type="dcterms:W3CDTF">2021-06-25T13:21:00Z</dcterms:modified>
</cp:coreProperties>
</file>