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CE4A9F">
        <w:rPr>
          <w:szCs w:val="20"/>
        </w:rPr>
        <w:t xml:space="preserve"> </w:t>
      </w:r>
      <w:bookmarkStart w:id="0" w:name="_GoBack"/>
      <w:bookmarkEnd w:id="0"/>
      <w:r w:rsidR="0064220A">
        <w:rPr>
          <w:b/>
          <w:szCs w:val="20"/>
        </w:rPr>
        <w:t>56</w:t>
      </w:r>
      <w:r w:rsidR="0054768F" w:rsidRPr="00E03BC9">
        <w:rPr>
          <w:b/>
          <w:szCs w:val="20"/>
        </w:rPr>
        <w:t>/202</w:t>
      </w:r>
      <w:r w:rsidR="006A23FA" w:rsidRPr="00E03BC9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96041C">
        <w:rPr>
          <w:sz w:val="20"/>
          <w:szCs w:val="20"/>
        </w:rPr>
        <w:t>Dz.U. z 2023 r. poz. 344</w:t>
      </w:r>
      <w:r w:rsidRPr="006A23FA">
        <w:rPr>
          <w:sz w:val="20"/>
          <w:szCs w:val="20"/>
        </w:rPr>
        <w:t xml:space="preserve">) przeznacza się do wydzierżawienia następujące nieruchomości </w:t>
      </w:r>
      <w:r w:rsidR="0096041C">
        <w:rPr>
          <w:sz w:val="20"/>
          <w:szCs w:val="20"/>
        </w:rPr>
        <w:br/>
      </w:r>
      <w:r w:rsidRPr="006A23FA">
        <w:rPr>
          <w:sz w:val="20"/>
          <w:szCs w:val="20"/>
        </w:rPr>
        <w:t>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8"/>
        <w:gridCol w:w="3260"/>
        <w:gridCol w:w="3119"/>
        <w:gridCol w:w="709"/>
        <w:gridCol w:w="3392"/>
      </w:tblGrid>
      <w:tr w:rsidR="0058554F" w:rsidRPr="006A23FA" w:rsidTr="008071A6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gridSpan w:val="2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8071A6"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23FA" w:rsidRDefault="006A23FA" w:rsidP="005C27D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5C27D8" w:rsidRPr="00A02218" w:rsidRDefault="005C27D8" w:rsidP="005C27D8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58554F" w:rsidRPr="003F6808" w:rsidRDefault="005C27D8" w:rsidP="005C27D8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558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58554F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C13129">
              <w:rPr>
                <w:sz w:val="20"/>
                <w:szCs w:val="20"/>
              </w:rPr>
              <w:t>Uzdrowiskowa</w:t>
            </w:r>
          </w:p>
        </w:tc>
        <w:tc>
          <w:tcPr>
            <w:tcW w:w="3260" w:type="dxa"/>
          </w:tcPr>
          <w:p w:rsidR="00BD0DBA" w:rsidRDefault="00BD0DBA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5C27D8" w:rsidP="00C13129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zagospodarowania przestrzennego przedmiotowy teren stanowi fragment obszaru opisany symbolem – 05 KDL – publiczna droga gminna – </w:t>
            </w:r>
            <w:r w:rsidR="006A1808">
              <w:rPr>
                <w:rFonts w:cs="Times New Roman"/>
                <w:sz w:val="20"/>
                <w:szCs w:val="20"/>
              </w:rPr>
              <w:t>ulica klasy lokalnej z promenadą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  <w:gridSpan w:val="2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C27D8" w:rsidRDefault="005C27D8" w:rsidP="005C27D8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o pow. </w:t>
            </w:r>
            <w:r w:rsidR="006A1808">
              <w:rPr>
                <w:rFonts w:cs="Times New Roman"/>
                <w:sz w:val="20"/>
                <w:szCs w:val="20"/>
              </w:rPr>
              <w:t>11</w:t>
            </w:r>
            <w:r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5C27D8" w:rsidRPr="00A02218" w:rsidRDefault="005C27D8" w:rsidP="005C27D8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3F6808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F6808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Pr="006A23FA" w:rsidRDefault="008071A6" w:rsidP="008071A6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 w:rsidR="005B6A04">
              <w:rPr>
                <w:b/>
                <w:sz w:val="20"/>
                <w:szCs w:val="20"/>
              </w:rPr>
              <w:t xml:space="preserve"> nieoznaczony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:rsidR="008071A6" w:rsidRPr="003F6808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2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4768F" w:rsidRDefault="00F8147F" w:rsidP="003F6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A7570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F8147F" w:rsidRDefault="00F8147F" w:rsidP="003F6808">
            <w:pPr>
              <w:jc w:val="both"/>
              <w:rPr>
                <w:sz w:val="20"/>
                <w:szCs w:val="20"/>
              </w:rPr>
            </w:pPr>
          </w:p>
          <w:p w:rsidR="00F8147F" w:rsidRPr="00F8147F" w:rsidRDefault="00F8147F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A7570">
              <w:rPr>
                <w:sz w:val="20"/>
                <w:szCs w:val="20"/>
              </w:rPr>
              <w:t>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</w:t>
            </w:r>
            <w:r w:rsidR="008071A6">
              <w:rPr>
                <w:sz w:val="20"/>
                <w:szCs w:val="20"/>
              </w:rPr>
              <w:t xml:space="preserve">miesięcznie do 10 każdego miesiącach z góry. </w:t>
            </w:r>
          </w:p>
          <w:p w:rsidR="00F8147F" w:rsidRPr="00F8147F" w:rsidRDefault="00F8147F" w:rsidP="003F6808">
            <w:pPr>
              <w:jc w:val="both"/>
              <w:rPr>
                <w:sz w:val="20"/>
                <w:szCs w:val="20"/>
              </w:rPr>
            </w:pPr>
          </w:p>
          <w:p w:rsidR="0058554F" w:rsidRPr="006A23FA" w:rsidRDefault="004775E2" w:rsidP="0076496D">
            <w:pPr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4775E2" w:rsidRPr="006A23FA" w:rsidRDefault="004775E2" w:rsidP="003F6808">
            <w:pPr>
              <w:jc w:val="both"/>
              <w:rPr>
                <w:sz w:val="20"/>
                <w:szCs w:val="20"/>
              </w:rPr>
            </w:pPr>
          </w:p>
        </w:tc>
      </w:tr>
    </w:tbl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5C27D8" w:rsidRPr="006A23FA" w:rsidRDefault="005C27D8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64220A">
        <w:rPr>
          <w:sz w:val="22"/>
          <w:szCs w:val="22"/>
        </w:rPr>
        <w:t>28.04</w:t>
      </w:r>
      <w:r w:rsidR="00E03BC9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64220A">
        <w:rPr>
          <w:sz w:val="22"/>
          <w:szCs w:val="22"/>
        </w:rPr>
        <w:t xml:space="preserve"> 19.05</w:t>
      </w:r>
      <w:r w:rsidR="00E03BC9">
        <w:rPr>
          <w:sz w:val="22"/>
          <w:szCs w:val="22"/>
        </w:rPr>
        <w:t>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r w:rsidR="0009178F">
        <w:rPr>
          <w:sz w:val="22"/>
          <w:szCs w:val="22"/>
        </w:rPr>
        <w:t>,</w:t>
      </w:r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9178F"/>
    <w:rsid w:val="001670C5"/>
    <w:rsid w:val="00366BE5"/>
    <w:rsid w:val="003F6808"/>
    <w:rsid w:val="00430ECF"/>
    <w:rsid w:val="004775E2"/>
    <w:rsid w:val="004A32E1"/>
    <w:rsid w:val="0054768F"/>
    <w:rsid w:val="0058554F"/>
    <w:rsid w:val="005A69FA"/>
    <w:rsid w:val="005B6A04"/>
    <w:rsid w:val="005C27D8"/>
    <w:rsid w:val="006212DD"/>
    <w:rsid w:val="0064220A"/>
    <w:rsid w:val="006A1808"/>
    <w:rsid w:val="006A23FA"/>
    <w:rsid w:val="0076496D"/>
    <w:rsid w:val="008071A6"/>
    <w:rsid w:val="00874F34"/>
    <w:rsid w:val="009253EF"/>
    <w:rsid w:val="0096041C"/>
    <w:rsid w:val="00A00CF6"/>
    <w:rsid w:val="00A11C24"/>
    <w:rsid w:val="00A30930"/>
    <w:rsid w:val="00A52B18"/>
    <w:rsid w:val="00A81E0F"/>
    <w:rsid w:val="00B624F9"/>
    <w:rsid w:val="00B92357"/>
    <w:rsid w:val="00BD0DBA"/>
    <w:rsid w:val="00C13129"/>
    <w:rsid w:val="00CE4A9F"/>
    <w:rsid w:val="00E03BC9"/>
    <w:rsid w:val="00E733EF"/>
    <w:rsid w:val="00EE7A0D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6079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5C27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6</cp:revision>
  <cp:lastPrinted>2023-04-20T10:25:00Z</cp:lastPrinted>
  <dcterms:created xsi:type="dcterms:W3CDTF">2023-04-20T08:30:00Z</dcterms:created>
  <dcterms:modified xsi:type="dcterms:W3CDTF">2023-04-28T09:10:00Z</dcterms:modified>
</cp:coreProperties>
</file>