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0C1B3D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>WYKAZ NIERUCHOMOŚCI NR</w:t>
      </w:r>
      <w:r w:rsidR="00725941" w:rsidRPr="000C1B3D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F51F3">
        <w:rPr>
          <w:rFonts w:ascii="Times New Roman" w:hAnsi="Times New Roman" w:cs="Times New Roman"/>
          <w:b/>
          <w:sz w:val="24"/>
          <w:szCs w:val="20"/>
        </w:rPr>
        <w:t>87</w:t>
      </w:r>
      <w:bookmarkStart w:id="0" w:name="_GoBack"/>
      <w:bookmarkEnd w:id="0"/>
      <w:r w:rsidR="001F1E73" w:rsidRPr="000C1B3D">
        <w:rPr>
          <w:rFonts w:ascii="Times New Roman" w:hAnsi="Times New Roman" w:cs="Times New Roman"/>
          <w:b/>
          <w:sz w:val="24"/>
          <w:szCs w:val="20"/>
        </w:rPr>
        <w:t>/2024</w:t>
      </w:r>
    </w:p>
    <w:p w:rsidR="00725941" w:rsidRPr="000C1B3D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 xml:space="preserve">PRZEZNACZONEJ DO </w:t>
      </w:r>
      <w:r w:rsidR="0041268D" w:rsidRPr="000C1B3D">
        <w:rPr>
          <w:rFonts w:ascii="Times New Roman" w:hAnsi="Times New Roman" w:cs="Times New Roman"/>
          <w:b/>
          <w:sz w:val="24"/>
          <w:szCs w:val="20"/>
        </w:rPr>
        <w:t>WYDZIERŻAWIENIA W DRODZE PRZETARGU</w:t>
      </w:r>
      <w:r w:rsidR="00DE17F2" w:rsidRPr="000C1B3D">
        <w:rPr>
          <w:rFonts w:ascii="Times New Roman" w:hAnsi="Times New Roman" w:cs="Times New Roman"/>
          <w:b/>
          <w:sz w:val="24"/>
          <w:szCs w:val="20"/>
        </w:rPr>
        <w:t xml:space="preserve"> USTNEGO NIEOGRANICZONEGO</w:t>
      </w:r>
    </w:p>
    <w:p w:rsidR="000C1B3D" w:rsidRPr="005D1D29" w:rsidRDefault="000C1B3D" w:rsidP="000C1B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 xml:space="preserve">o gospodarce nieruchomościami </w:t>
      </w:r>
      <w:r w:rsidR="006451DC" w:rsidRPr="006451DC">
        <w:rPr>
          <w:rFonts w:ascii="Times New Roman" w:hAnsi="Times New Roman" w:cs="Times New Roman"/>
          <w:sz w:val="20"/>
          <w:szCs w:val="20"/>
        </w:rPr>
        <w:t>(t.j. Dz. U. z 2023 r. poz. 344 z późn. zm.).</w:t>
      </w:r>
      <w:r w:rsidRPr="005D1D29">
        <w:rPr>
          <w:rFonts w:ascii="Times New Roman" w:hAnsi="Times New Roman" w:cs="Times New Roman"/>
          <w:sz w:val="20"/>
          <w:szCs w:val="20"/>
        </w:rPr>
        <w:t>przeznacza się do wydzierżawienia</w:t>
      </w:r>
      <w:r w:rsidR="00C221F9">
        <w:rPr>
          <w:rFonts w:ascii="Times New Roman" w:hAnsi="Times New Roman" w:cs="Times New Roman"/>
          <w:sz w:val="20"/>
          <w:szCs w:val="20"/>
        </w:rPr>
        <w:t xml:space="preserve"> na działki rekreacyjno-warzywne</w:t>
      </w:r>
      <w:r w:rsidRPr="005D1D29">
        <w:rPr>
          <w:rFonts w:ascii="Times New Roman" w:hAnsi="Times New Roman" w:cs="Times New Roman"/>
          <w:sz w:val="20"/>
          <w:szCs w:val="20"/>
        </w:rPr>
        <w:t xml:space="preserve"> następujące nieruchomości z zasobu Gminy – Miasto Świnoujście:</w:t>
      </w:r>
    </w:p>
    <w:p w:rsidR="000C1B3D" w:rsidRDefault="000C1B3D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593C" w:rsidRPr="005D1D29" w:rsidRDefault="00B259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159" w:type="pct"/>
        <w:tblInd w:w="-147" w:type="dxa"/>
        <w:tblLook w:val="04A0" w:firstRow="1" w:lastRow="0" w:firstColumn="1" w:lastColumn="0" w:noHBand="0" w:noVBand="1"/>
      </w:tblPr>
      <w:tblGrid>
        <w:gridCol w:w="708"/>
        <w:gridCol w:w="2007"/>
        <w:gridCol w:w="1537"/>
        <w:gridCol w:w="4112"/>
        <w:gridCol w:w="4534"/>
        <w:gridCol w:w="2979"/>
      </w:tblGrid>
      <w:tr w:rsidR="004D4675" w:rsidRPr="005D1D29" w:rsidTr="001F4612">
        <w:tc>
          <w:tcPr>
            <w:tcW w:w="223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95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42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93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2593C" w:rsidRPr="005D1D29" w:rsidTr="001F4612">
        <w:trPr>
          <w:trHeight w:val="1271"/>
        </w:trPr>
        <w:tc>
          <w:tcPr>
            <w:tcW w:w="223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Pr="00BB1EE4" w:rsidRDefault="00B2593C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Świnoujście - </w:t>
            </w:r>
            <w:r w:rsidRPr="00BB1EE4">
              <w:rPr>
                <w:rFonts w:ascii="Times New Roman" w:hAnsi="Times New Roman" w:cs="Times New Roman"/>
              </w:rPr>
              <w:br/>
              <w:t xml:space="preserve">zaplecze ul. Mazowieckiej </w:t>
            </w: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BB1EE4" w:rsidRDefault="00B2593C" w:rsidP="009C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vAlign w:val="center"/>
          </w:tcPr>
          <w:p w:rsidR="00B2593C" w:rsidRPr="00BB1EE4" w:rsidRDefault="00B2593C" w:rsidP="001F461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>
              <w:rPr>
                <w:rFonts w:ascii="Times New Roman" w:hAnsi="Times New Roman" w:cs="Times New Roman"/>
                <w:b/>
              </w:rPr>
              <w:t xml:space="preserve">znaczonej numerem porządkowym 76 </w:t>
            </w:r>
            <w:r>
              <w:rPr>
                <w:rFonts w:ascii="Times New Roman" w:hAnsi="Times New Roman" w:cs="Times New Roman"/>
              </w:rPr>
              <w:t>o pow. 1155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Pr="00BB1EE4" w:rsidRDefault="00B2593C" w:rsidP="001F46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 w:val="restart"/>
          </w:tcPr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Zgodnie z wynikami postępowania przetargowego, w którym stawka wywoławcza czynszu wynosi 1,00 zł netto rocznie za 1m² + podatek VAT w stawce obowiązującej.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 xml:space="preserve">Czynsz płatny rocznie do 31 marca każdego roku kalendarzowego z góry. 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Default="00B2593C" w:rsidP="002D6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Waloryzacja czynszu na podstawie obowiązującego Zarządzenia Prezydenta Miasta Świnoujście.</w:t>
            </w:r>
          </w:p>
        </w:tc>
      </w:tr>
      <w:tr w:rsidR="00B2593C" w:rsidRPr="005D1D29" w:rsidTr="001F4612">
        <w:trPr>
          <w:trHeight w:val="284"/>
        </w:trPr>
        <w:tc>
          <w:tcPr>
            <w:tcW w:w="223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2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Świnoujście - </w:t>
            </w:r>
            <w:r w:rsidRPr="00BB1EE4">
              <w:rPr>
                <w:rFonts w:ascii="Times New Roman" w:hAnsi="Times New Roman" w:cs="Times New Roman"/>
              </w:rPr>
              <w:br/>
              <w:t>zaplecze ul. Mazowieckiej</w:t>
            </w: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CA1EAA" w:rsidRDefault="00B2593C" w:rsidP="00F30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8" w:type="pct"/>
            <w:vAlign w:val="center"/>
          </w:tcPr>
          <w:p w:rsidR="00B2593C" w:rsidRPr="00BB1EE4" w:rsidRDefault="00B2593C" w:rsidP="001F461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>
              <w:rPr>
                <w:rFonts w:ascii="Times New Roman" w:hAnsi="Times New Roman" w:cs="Times New Roman"/>
                <w:b/>
              </w:rPr>
              <w:t>znaczonej numerem porządkowym 73</w:t>
            </w:r>
            <w:r>
              <w:rPr>
                <w:rFonts w:ascii="Times New Roman" w:hAnsi="Times New Roman" w:cs="Times New Roman"/>
              </w:rPr>
              <w:t xml:space="preserve"> o pow.  290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Pr="00BB1EE4" w:rsidRDefault="00B2593C" w:rsidP="001F46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2593C" w:rsidRDefault="00B2593C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93C" w:rsidRPr="005D1D29" w:rsidTr="001F4612">
        <w:trPr>
          <w:trHeight w:val="965"/>
        </w:trPr>
        <w:tc>
          <w:tcPr>
            <w:tcW w:w="223" w:type="pct"/>
            <w:vAlign w:val="center"/>
          </w:tcPr>
          <w:p w:rsidR="00B2593C" w:rsidRPr="00BB1EE4" w:rsidRDefault="00B2593C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B1EE4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632" w:type="pct"/>
            <w:vAlign w:val="center"/>
          </w:tcPr>
          <w:p w:rsidR="00B2593C" w:rsidRPr="00BB1EE4" w:rsidRDefault="00B2593C" w:rsidP="00BB1EE4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  <w:b/>
              </w:rPr>
              <w:t xml:space="preserve">Działka nr 25 </w:t>
            </w:r>
            <w:r w:rsidRPr="00BB1EE4">
              <w:rPr>
                <w:rFonts w:ascii="Times New Roman" w:hAnsi="Times New Roman" w:cs="Times New Roman"/>
              </w:rPr>
              <w:br/>
              <w:t>o pow. 157123m², obręb 0005, KW nr SZ1W/00026464/3</w:t>
            </w:r>
          </w:p>
          <w:p w:rsidR="00B2593C" w:rsidRDefault="00B2593C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Pr="00BB1EE4" w:rsidRDefault="00B2593C" w:rsidP="00BB1EE4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Świnoujście - </w:t>
            </w:r>
            <w:r w:rsidRPr="00BB1EE4">
              <w:rPr>
                <w:rFonts w:ascii="Times New Roman" w:hAnsi="Times New Roman" w:cs="Times New Roman"/>
              </w:rPr>
              <w:br/>
              <w:t>zaplecze ul. Mazowieckiej</w:t>
            </w:r>
          </w:p>
        </w:tc>
        <w:tc>
          <w:tcPr>
            <w:tcW w:w="1295" w:type="pct"/>
            <w:vAlign w:val="center"/>
          </w:tcPr>
          <w:p w:rsidR="00B2593C" w:rsidRPr="00BB1EE4" w:rsidRDefault="00B2593C" w:rsidP="00BB1EE4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  <w:color w:val="000000" w:themeColor="text1"/>
              </w:rPr>
              <w:t>TO.II.E.11</w:t>
            </w:r>
            <w:r w:rsidRPr="00BB1EE4">
              <w:rPr>
                <w:rFonts w:ascii="Times New Roman" w:hAnsi="Times New Roman" w:cs="Times New Roman"/>
              </w:rPr>
              <w:t>-  kategoria terenów otwartych.</w:t>
            </w:r>
          </w:p>
          <w:p w:rsidR="00B2593C" w:rsidRPr="00BB1EE4" w:rsidRDefault="00B2593C" w:rsidP="00BB1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B2593C" w:rsidRPr="00BB1EE4" w:rsidRDefault="00B2593C" w:rsidP="001F461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25,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>
              <w:rPr>
                <w:rFonts w:ascii="Times New Roman" w:hAnsi="Times New Roman" w:cs="Times New Roman"/>
                <w:b/>
              </w:rPr>
              <w:t xml:space="preserve">znaczonej numerem porządkowym 68 </w:t>
            </w:r>
            <w:r>
              <w:rPr>
                <w:rFonts w:ascii="Times New Roman" w:hAnsi="Times New Roman" w:cs="Times New Roman"/>
              </w:rPr>
              <w:t xml:space="preserve"> o pow.  376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 w:rsidR="00047BDE"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Pr="00BB1EE4" w:rsidRDefault="00B2593C" w:rsidP="001F46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2593C" w:rsidRDefault="00B2593C" w:rsidP="00BB1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93C" w:rsidRPr="005D1D29" w:rsidTr="001F4612">
        <w:trPr>
          <w:trHeight w:val="965"/>
        </w:trPr>
        <w:tc>
          <w:tcPr>
            <w:tcW w:w="223" w:type="pct"/>
            <w:vAlign w:val="center"/>
          </w:tcPr>
          <w:p w:rsidR="00B2593C" w:rsidRDefault="00B2593C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32" w:type="pct"/>
            <w:vAlign w:val="center"/>
          </w:tcPr>
          <w:p w:rsidR="00B2593C" w:rsidRPr="001F1E73" w:rsidRDefault="00B2593C" w:rsidP="001F1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E73">
              <w:rPr>
                <w:rFonts w:ascii="Times New Roman" w:hAnsi="Times New Roman" w:cs="Times New Roman"/>
                <w:b/>
              </w:rPr>
              <w:t xml:space="preserve">Działka nr 22  </w:t>
            </w:r>
          </w:p>
          <w:p w:rsidR="00B2593C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1F1E73">
              <w:rPr>
                <w:rFonts w:ascii="Times New Roman" w:hAnsi="Times New Roman" w:cs="Times New Roman"/>
              </w:rPr>
              <w:t>o pow. 385833 m², obręb 0005, KW nr SZ1W/00031663/6</w:t>
            </w:r>
          </w:p>
          <w:p w:rsidR="00B2593C" w:rsidRPr="001F1E73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vAlign w:val="center"/>
          </w:tcPr>
          <w:p w:rsidR="00B2593C" w:rsidRPr="001F1E73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1F1E73">
              <w:rPr>
                <w:rFonts w:ascii="Times New Roman" w:hAnsi="Times New Roman" w:cs="Times New Roman"/>
              </w:rPr>
              <w:t xml:space="preserve">Świnoujście - </w:t>
            </w:r>
          </w:p>
          <w:p w:rsidR="00B2593C" w:rsidRPr="00BB1EE4" w:rsidRDefault="00B2593C" w:rsidP="001F1E73">
            <w:pPr>
              <w:jc w:val="center"/>
              <w:rPr>
                <w:rFonts w:ascii="Times New Roman" w:hAnsi="Times New Roman" w:cs="Times New Roman"/>
              </w:rPr>
            </w:pPr>
            <w:r w:rsidRPr="001F1E73">
              <w:rPr>
                <w:rFonts w:ascii="Times New Roman" w:hAnsi="Times New Roman" w:cs="Times New Roman"/>
              </w:rPr>
              <w:t>za tzw. pasem granicznym</w:t>
            </w:r>
          </w:p>
        </w:tc>
        <w:tc>
          <w:tcPr>
            <w:tcW w:w="1295" w:type="pct"/>
            <w:vAlign w:val="center"/>
          </w:tcPr>
          <w:p w:rsidR="00B2593C" w:rsidRPr="00BB1EE4" w:rsidRDefault="00B2593C" w:rsidP="001F1E73">
            <w:pPr>
              <w:rPr>
                <w:rFonts w:ascii="Times New Roman" w:hAnsi="Times New Roman" w:cs="Times New Roman"/>
              </w:rPr>
            </w:pPr>
            <w:r w:rsidRPr="001F1E73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1F1E73">
              <w:rPr>
                <w:rFonts w:ascii="Times New Roman" w:hAnsi="Times New Roman" w:cs="Times New Roman"/>
                <w:b/>
              </w:rPr>
              <w:t>TO.II.E.04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1F1E73">
              <w:rPr>
                <w:rFonts w:ascii="Times New Roman" w:hAnsi="Times New Roman" w:cs="Times New Roman"/>
              </w:rPr>
              <w:t xml:space="preserve"> kategoria terenów otwartych.</w:t>
            </w:r>
          </w:p>
        </w:tc>
        <w:tc>
          <w:tcPr>
            <w:tcW w:w="1428" w:type="pct"/>
            <w:vAlign w:val="center"/>
          </w:tcPr>
          <w:p w:rsidR="00B2593C" w:rsidRDefault="00B2593C" w:rsidP="001F461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Dzierżawa części działki nr 22</w:t>
            </w:r>
            <w:r w:rsidRPr="001F1E73">
              <w:rPr>
                <w:rFonts w:ascii="Times New Roman" w:hAnsi="Times New Roman" w:cs="Times New Roman"/>
              </w:rPr>
              <w:t xml:space="preserve">, </w:t>
            </w:r>
            <w:r w:rsidRPr="005A6E0F">
              <w:rPr>
                <w:rFonts w:ascii="Times New Roman" w:hAnsi="Times New Roman" w:cs="Times New Roman"/>
                <w:b/>
              </w:rPr>
              <w:t>oznaczonej numerem porządkowym 88</w:t>
            </w:r>
            <w:r>
              <w:rPr>
                <w:rFonts w:ascii="Times New Roman" w:hAnsi="Times New Roman" w:cs="Times New Roman"/>
              </w:rPr>
              <w:t xml:space="preserve"> o pow. 233</w:t>
            </w:r>
            <w:r w:rsidRPr="001F1E73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1F1E73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Pr="00BB1EE4" w:rsidRDefault="00B2593C" w:rsidP="001F46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2593C" w:rsidRDefault="00B2593C" w:rsidP="00BB1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93C" w:rsidRPr="005D1D29" w:rsidTr="000C1B3D">
        <w:trPr>
          <w:trHeight w:val="2075"/>
        </w:trPr>
        <w:tc>
          <w:tcPr>
            <w:tcW w:w="223" w:type="pct"/>
            <w:vAlign w:val="center"/>
          </w:tcPr>
          <w:p w:rsidR="003B73E2" w:rsidRDefault="003B73E2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435E" w:rsidRDefault="002C435E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435E" w:rsidRDefault="002C435E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435E" w:rsidRDefault="002C435E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435E" w:rsidRDefault="002C435E" w:rsidP="002C435E">
            <w:pPr>
              <w:rPr>
                <w:rFonts w:ascii="Times New Roman" w:hAnsi="Times New Roman" w:cs="Times New Roman"/>
                <w:b/>
              </w:rPr>
            </w:pPr>
          </w:p>
          <w:p w:rsidR="00B2593C" w:rsidRDefault="00B2593C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B2593C" w:rsidRDefault="00B2593C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0C1B3D">
            <w:pPr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3E2" w:rsidRDefault="003B73E2" w:rsidP="00BB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pct"/>
            <w:vAlign w:val="center"/>
          </w:tcPr>
          <w:p w:rsidR="003B73E2" w:rsidRDefault="003B73E2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Default="00B2593C" w:rsidP="00B25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Działka nr 307/3</w:t>
            </w:r>
            <w:r w:rsidRPr="001F1E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F1E73">
              <w:rPr>
                <w:rFonts w:ascii="Times New Roman" w:hAnsi="Times New Roman" w:cs="Times New Roman"/>
              </w:rPr>
              <w:t>o pow.</w:t>
            </w:r>
            <w:r>
              <w:rPr>
                <w:rFonts w:ascii="Times New Roman" w:hAnsi="Times New Roman" w:cs="Times New Roman"/>
              </w:rPr>
              <w:t xml:space="preserve"> 272</w:t>
            </w:r>
            <w:r w:rsidRPr="001F1E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m², obręb 0012</w:t>
            </w:r>
            <w:r w:rsidRPr="001F1E73">
              <w:rPr>
                <w:rFonts w:ascii="Times New Roman" w:hAnsi="Times New Roman" w:cs="Times New Roman"/>
              </w:rPr>
              <w:t>, KW nr SZ1W/</w:t>
            </w:r>
            <w:r>
              <w:rPr>
                <w:rFonts w:ascii="Times New Roman" w:hAnsi="Times New Roman" w:cs="Times New Roman"/>
              </w:rPr>
              <w:t>00016100/1</w:t>
            </w:r>
          </w:p>
          <w:p w:rsidR="00B2593C" w:rsidRDefault="00B2593C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Default="00B2593C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Default="00B2593C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1F1E73" w:rsidRDefault="00B2593C" w:rsidP="00B259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Działka nr 312</w:t>
            </w:r>
          </w:p>
          <w:p w:rsidR="00B2593C" w:rsidRDefault="00B2593C" w:rsidP="00B2593C">
            <w:pPr>
              <w:jc w:val="center"/>
              <w:rPr>
                <w:rFonts w:ascii="Times New Roman" w:hAnsi="Times New Roman" w:cs="Times New Roman"/>
              </w:rPr>
            </w:pPr>
            <w:r w:rsidRPr="001F1E73">
              <w:rPr>
                <w:rFonts w:ascii="Times New Roman" w:hAnsi="Times New Roman" w:cs="Times New Roman"/>
              </w:rPr>
              <w:t xml:space="preserve">o pow. </w:t>
            </w:r>
            <w:r>
              <w:rPr>
                <w:rFonts w:ascii="Times New Roman" w:hAnsi="Times New Roman" w:cs="Times New Roman"/>
              </w:rPr>
              <w:t>616 m², obręb 0012, KW nr SZ1W/00019514/7</w:t>
            </w:r>
          </w:p>
          <w:p w:rsidR="00B2593C" w:rsidRDefault="00B2593C" w:rsidP="001F46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2593C" w:rsidRPr="001F1E73" w:rsidRDefault="00B2593C" w:rsidP="00B2593C">
            <w:pPr>
              <w:jc w:val="center"/>
              <w:rPr>
                <w:rFonts w:ascii="Times New Roman" w:hAnsi="Times New Roman" w:cs="Times New Roman"/>
              </w:rPr>
            </w:pPr>
            <w:r w:rsidRPr="001F1E73">
              <w:rPr>
                <w:rFonts w:ascii="Times New Roman" w:hAnsi="Times New Roman" w:cs="Times New Roman"/>
              </w:rPr>
              <w:t xml:space="preserve">Świnoujście - </w:t>
            </w:r>
          </w:p>
          <w:p w:rsidR="00B2593C" w:rsidRPr="001F1E73" w:rsidRDefault="00B2593C" w:rsidP="001F4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zaplecze </w:t>
            </w:r>
            <w:r>
              <w:rPr>
                <w:rFonts w:ascii="Times New Roman" w:hAnsi="Times New Roman" w:cs="Times New Roman"/>
              </w:rPr>
              <w:br/>
              <w:t>ul .Norweskiej</w:t>
            </w:r>
          </w:p>
        </w:tc>
        <w:tc>
          <w:tcPr>
            <w:tcW w:w="1295" w:type="pct"/>
            <w:vAlign w:val="center"/>
          </w:tcPr>
          <w:p w:rsidR="00B2593C" w:rsidRPr="00B2593C" w:rsidRDefault="00B2593C" w:rsidP="00B2593C">
            <w:pPr>
              <w:jc w:val="both"/>
              <w:rPr>
                <w:rFonts w:ascii="Times New Roman" w:hAnsi="Times New Roman" w:cs="Times New Roman"/>
              </w:rPr>
            </w:pPr>
            <w:r w:rsidRPr="00B2593C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</w:p>
          <w:p w:rsidR="00B2593C" w:rsidRPr="00B2593C" w:rsidRDefault="00B2593C" w:rsidP="00B2593C">
            <w:pPr>
              <w:jc w:val="both"/>
              <w:rPr>
                <w:rFonts w:ascii="Times New Roman" w:hAnsi="Times New Roman" w:cs="Times New Roman"/>
              </w:rPr>
            </w:pPr>
            <w:r w:rsidRPr="00B2593C">
              <w:rPr>
                <w:rFonts w:ascii="Times New Roman" w:hAnsi="Times New Roman" w:cs="Times New Roman"/>
                <w:b/>
                <w:bCs/>
              </w:rPr>
              <w:t>RD.V.B.65 – tereny ogrodów działkowych</w:t>
            </w:r>
          </w:p>
        </w:tc>
        <w:tc>
          <w:tcPr>
            <w:tcW w:w="1428" w:type="pct"/>
            <w:vAlign w:val="center"/>
          </w:tcPr>
          <w:p w:rsidR="00B2593C" w:rsidRDefault="00B2593C" w:rsidP="00B259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Dzierżawa terenu o łącznej pow. 280 </w:t>
            </w:r>
            <w:r w:rsidRPr="001F1E73">
              <w:rPr>
                <w:rFonts w:ascii="Times New Roman" w:hAnsi="Times New Roman" w:cs="Times New Roman"/>
              </w:rPr>
              <w:t>m²</w:t>
            </w:r>
            <w:r>
              <w:rPr>
                <w:rFonts w:ascii="Times New Roman" w:hAnsi="Times New Roman" w:cs="Times New Roman"/>
              </w:rPr>
              <w:t xml:space="preserve"> tj.</w:t>
            </w:r>
          </w:p>
          <w:p w:rsidR="00B2593C" w:rsidRDefault="00B2593C" w:rsidP="00B259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cześć działki nr 307/3 o pow. 50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2593C" w:rsidRDefault="00C364F9" w:rsidP="00B259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47BDE">
              <w:rPr>
                <w:rFonts w:ascii="Times New Roman" w:hAnsi="Times New Roman" w:cs="Times New Roman"/>
              </w:rPr>
              <w:t xml:space="preserve"> </w:t>
            </w:r>
            <w:r w:rsidR="00B2593C">
              <w:rPr>
                <w:rFonts w:ascii="Times New Roman" w:hAnsi="Times New Roman" w:cs="Times New Roman"/>
              </w:rPr>
              <w:t>część działki nr 312 o pow. 130 m</w:t>
            </w:r>
            <w:r w:rsidR="00B2593C">
              <w:rPr>
                <w:rFonts w:ascii="Times New Roman" w:hAnsi="Times New Roman" w:cs="Times New Roman"/>
                <w:vertAlign w:val="superscript"/>
              </w:rPr>
              <w:t>2</w:t>
            </w:r>
            <w:r w:rsidR="00B2593C">
              <w:rPr>
                <w:rFonts w:ascii="Times New Roman" w:hAnsi="Times New Roman" w:cs="Times New Roman"/>
              </w:rPr>
              <w:br/>
            </w:r>
            <w:r w:rsidR="00B2593C" w:rsidRPr="001F1E73">
              <w:rPr>
                <w:rFonts w:ascii="Times New Roman" w:hAnsi="Times New Roman" w:cs="Times New Roman"/>
              </w:rPr>
              <w:t>z przeznaczeniem na działkę rekreacyjno- warzywną.</w:t>
            </w:r>
          </w:p>
          <w:p w:rsidR="00B2593C" w:rsidRDefault="00B2593C" w:rsidP="001F46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vMerge/>
          </w:tcPr>
          <w:p w:rsidR="00B2593C" w:rsidRDefault="00B2593C" w:rsidP="00BB1E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E4C" w:rsidRDefault="00083E4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</w:t>
      </w:r>
      <w:r w:rsidR="009C3FD6">
        <w:rPr>
          <w:rFonts w:ascii="Times New Roman" w:hAnsi="Times New Roman" w:cs="Times New Roman"/>
          <w:b/>
          <w:sz w:val="20"/>
          <w:szCs w:val="20"/>
        </w:rPr>
        <w:t>ie zawarta na czas nieoznaczony.</w:t>
      </w:r>
    </w:p>
    <w:p w:rsidR="00E3185B" w:rsidRDefault="00E3185B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0C1B3D">
        <w:rPr>
          <w:rFonts w:ascii="Times New Roman" w:hAnsi="Times New Roman" w:cs="Times New Roman"/>
          <w:b/>
          <w:sz w:val="20"/>
          <w:szCs w:val="20"/>
        </w:rPr>
        <w:t>06.06.</w:t>
      </w:r>
      <w:r w:rsidR="001F1E73">
        <w:rPr>
          <w:rFonts w:ascii="Times New Roman" w:hAnsi="Times New Roman" w:cs="Times New Roman"/>
          <w:b/>
          <w:sz w:val="20"/>
          <w:szCs w:val="20"/>
        </w:rPr>
        <w:t xml:space="preserve">2024 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B3D">
        <w:rPr>
          <w:rFonts w:ascii="Times New Roman" w:hAnsi="Times New Roman" w:cs="Times New Roman"/>
          <w:b/>
          <w:sz w:val="20"/>
          <w:szCs w:val="20"/>
        </w:rPr>
        <w:t>27.06.</w:t>
      </w:r>
      <w:r w:rsidR="001F1E73">
        <w:rPr>
          <w:rFonts w:ascii="Times New Roman" w:hAnsi="Times New Roman" w:cs="Times New Roman"/>
          <w:b/>
          <w:sz w:val="20"/>
          <w:szCs w:val="20"/>
        </w:rPr>
        <w:t xml:space="preserve">2024 </w:t>
      </w:r>
      <w:r w:rsidR="00DE17F2" w:rsidRPr="00642C6A">
        <w:rPr>
          <w:rFonts w:ascii="Times New Roman" w:hAnsi="Times New Roman" w:cs="Times New Roman"/>
          <w:b/>
          <w:sz w:val="20"/>
          <w:szCs w:val="20"/>
        </w:rPr>
        <w:t>r</w:t>
      </w:r>
      <w:r w:rsidR="00DE17F2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D4" w:rsidRDefault="00A020D4" w:rsidP="003F53BC">
      <w:pPr>
        <w:spacing w:after="0" w:line="240" w:lineRule="auto"/>
      </w:pPr>
      <w:r>
        <w:separator/>
      </w:r>
    </w:p>
  </w:endnote>
  <w:end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D4" w:rsidRDefault="00A020D4" w:rsidP="003F53BC">
      <w:pPr>
        <w:spacing w:after="0" w:line="240" w:lineRule="auto"/>
      </w:pPr>
      <w:r>
        <w:separator/>
      </w:r>
    </w:p>
  </w:footnote>
  <w:foot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4A23"/>
    <w:rsid w:val="0002575C"/>
    <w:rsid w:val="00047BDE"/>
    <w:rsid w:val="00047E93"/>
    <w:rsid w:val="00050513"/>
    <w:rsid w:val="00056D3D"/>
    <w:rsid w:val="0006014D"/>
    <w:rsid w:val="00066E22"/>
    <w:rsid w:val="000741EA"/>
    <w:rsid w:val="00083E4C"/>
    <w:rsid w:val="000904C9"/>
    <w:rsid w:val="000C1B3D"/>
    <w:rsid w:val="000F399D"/>
    <w:rsid w:val="000F51F3"/>
    <w:rsid w:val="000F57CC"/>
    <w:rsid w:val="00114CE9"/>
    <w:rsid w:val="00115F5A"/>
    <w:rsid w:val="00133A8C"/>
    <w:rsid w:val="00170CF3"/>
    <w:rsid w:val="001A6D2B"/>
    <w:rsid w:val="001C6869"/>
    <w:rsid w:val="001F1E73"/>
    <w:rsid w:val="001F4238"/>
    <w:rsid w:val="001F4612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C435E"/>
    <w:rsid w:val="002D28C8"/>
    <w:rsid w:val="002D6B79"/>
    <w:rsid w:val="002F43AC"/>
    <w:rsid w:val="00366E0F"/>
    <w:rsid w:val="00395C2B"/>
    <w:rsid w:val="0039664A"/>
    <w:rsid w:val="003A0352"/>
    <w:rsid w:val="003A61AA"/>
    <w:rsid w:val="003B0E23"/>
    <w:rsid w:val="003B73E2"/>
    <w:rsid w:val="003D25BA"/>
    <w:rsid w:val="003D712C"/>
    <w:rsid w:val="003F53BC"/>
    <w:rsid w:val="0041268D"/>
    <w:rsid w:val="00424D0D"/>
    <w:rsid w:val="00450044"/>
    <w:rsid w:val="00481B3C"/>
    <w:rsid w:val="004B009A"/>
    <w:rsid w:val="004D4675"/>
    <w:rsid w:val="004E0C68"/>
    <w:rsid w:val="00517DA5"/>
    <w:rsid w:val="005240B5"/>
    <w:rsid w:val="005463C9"/>
    <w:rsid w:val="00576B06"/>
    <w:rsid w:val="0058758A"/>
    <w:rsid w:val="00593834"/>
    <w:rsid w:val="005A6E0F"/>
    <w:rsid w:val="005D0970"/>
    <w:rsid w:val="005D1D29"/>
    <w:rsid w:val="005E1D94"/>
    <w:rsid w:val="005F0125"/>
    <w:rsid w:val="005F341B"/>
    <w:rsid w:val="005F54DF"/>
    <w:rsid w:val="006350C3"/>
    <w:rsid w:val="00642C6A"/>
    <w:rsid w:val="006451DC"/>
    <w:rsid w:val="006569B7"/>
    <w:rsid w:val="006645E1"/>
    <w:rsid w:val="0066488D"/>
    <w:rsid w:val="00673FDB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663E7"/>
    <w:rsid w:val="007A55C0"/>
    <w:rsid w:val="007B003F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6BFA"/>
    <w:rsid w:val="008D1EFC"/>
    <w:rsid w:val="0090723C"/>
    <w:rsid w:val="00914B8A"/>
    <w:rsid w:val="009162BF"/>
    <w:rsid w:val="009459EF"/>
    <w:rsid w:val="00951EE3"/>
    <w:rsid w:val="00960042"/>
    <w:rsid w:val="00961648"/>
    <w:rsid w:val="009B0A63"/>
    <w:rsid w:val="009B2BC3"/>
    <w:rsid w:val="009C3FD6"/>
    <w:rsid w:val="009D4192"/>
    <w:rsid w:val="009D5641"/>
    <w:rsid w:val="009D6003"/>
    <w:rsid w:val="009F550D"/>
    <w:rsid w:val="00A020D4"/>
    <w:rsid w:val="00A30287"/>
    <w:rsid w:val="00A35E34"/>
    <w:rsid w:val="00A60B9E"/>
    <w:rsid w:val="00A61189"/>
    <w:rsid w:val="00A72180"/>
    <w:rsid w:val="00A74AE5"/>
    <w:rsid w:val="00A76005"/>
    <w:rsid w:val="00A83FC8"/>
    <w:rsid w:val="00A854A6"/>
    <w:rsid w:val="00A8555A"/>
    <w:rsid w:val="00A861D1"/>
    <w:rsid w:val="00A95B65"/>
    <w:rsid w:val="00AF67CB"/>
    <w:rsid w:val="00B03D41"/>
    <w:rsid w:val="00B21685"/>
    <w:rsid w:val="00B2593C"/>
    <w:rsid w:val="00B37962"/>
    <w:rsid w:val="00B63A47"/>
    <w:rsid w:val="00B84108"/>
    <w:rsid w:val="00BA7722"/>
    <w:rsid w:val="00BB1EE4"/>
    <w:rsid w:val="00BC1974"/>
    <w:rsid w:val="00BD763F"/>
    <w:rsid w:val="00BE03B3"/>
    <w:rsid w:val="00C221F9"/>
    <w:rsid w:val="00C25003"/>
    <w:rsid w:val="00C2528F"/>
    <w:rsid w:val="00C364F9"/>
    <w:rsid w:val="00C40159"/>
    <w:rsid w:val="00C76693"/>
    <w:rsid w:val="00C94C5A"/>
    <w:rsid w:val="00CA1EAA"/>
    <w:rsid w:val="00CA4F8C"/>
    <w:rsid w:val="00CB34BA"/>
    <w:rsid w:val="00CF245B"/>
    <w:rsid w:val="00D27015"/>
    <w:rsid w:val="00D460C0"/>
    <w:rsid w:val="00D80DA7"/>
    <w:rsid w:val="00D815E6"/>
    <w:rsid w:val="00D85E42"/>
    <w:rsid w:val="00DA7D37"/>
    <w:rsid w:val="00DB7B08"/>
    <w:rsid w:val="00DC2848"/>
    <w:rsid w:val="00DE17F2"/>
    <w:rsid w:val="00DE7635"/>
    <w:rsid w:val="00DF6481"/>
    <w:rsid w:val="00E026FB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228D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26</cp:revision>
  <cp:lastPrinted>2024-06-06T05:43:00Z</cp:lastPrinted>
  <dcterms:created xsi:type="dcterms:W3CDTF">2024-05-21T09:25:00Z</dcterms:created>
  <dcterms:modified xsi:type="dcterms:W3CDTF">2024-06-13T10:05:00Z</dcterms:modified>
</cp:coreProperties>
</file>