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5B553F" w:rsidRPr="005B553F">
        <w:rPr>
          <w:b/>
          <w:szCs w:val="20"/>
        </w:rPr>
        <w:t>60</w:t>
      </w:r>
      <w:r w:rsidR="0054768F" w:rsidRPr="005B553F">
        <w:rPr>
          <w:b/>
          <w:szCs w:val="20"/>
        </w:rPr>
        <w:t>/202</w:t>
      </w:r>
      <w:r w:rsidR="006A23FA" w:rsidRPr="005B553F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9D20F1" w:rsidRPr="00C21201" w:rsidRDefault="009D20F1" w:rsidP="009D20F1">
      <w:pPr>
        <w:pStyle w:val="Standard"/>
        <w:jc w:val="both"/>
        <w:rPr>
          <w:sz w:val="20"/>
          <w:szCs w:val="20"/>
        </w:rPr>
      </w:pPr>
      <w:r w:rsidRPr="00C21201">
        <w:rPr>
          <w:sz w:val="20"/>
          <w:szCs w:val="20"/>
        </w:rPr>
        <w:t xml:space="preserve">Na podstawie art. 35 ustawy z dnia 21 sierpnia 1997 r. o gospodarce nieruchomościami (Dz.U. z 2023 r. poz. 344) przeznacza się do wydzierżawienia następujące nieruchomości </w:t>
      </w:r>
    </w:p>
    <w:p w:rsidR="009D20F1" w:rsidRPr="006A23FA" w:rsidRDefault="009D20F1" w:rsidP="009D20F1">
      <w:pPr>
        <w:pStyle w:val="Standard"/>
        <w:jc w:val="both"/>
        <w:rPr>
          <w:sz w:val="20"/>
          <w:szCs w:val="20"/>
        </w:rPr>
      </w:pPr>
      <w:r w:rsidRPr="00C21201">
        <w:rPr>
          <w:sz w:val="20"/>
          <w:szCs w:val="20"/>
        </w:rPr>
        <w:t>z zasobu Gminy – Miasto Świnoujście:</w:t>
      </w:r>
    </w:p>
    <w:p w:rsidR="0058554F" w:rsidRPr="006A23FA" w:rsidRDefault="009D20F1" w:rsidP="0058554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268"/>
        <w:gridCol w:w="2835"/>
        <w:gridCol w:w="5377"/>
      </w:tblGrid>
      <w:tr w:rsidR="0058554F" w:rsidRPr="006A23FA" w:rsidTr="00541060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537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541060"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3F6808" w:rsidRDefault="0054768F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E55A80">
              <w:rPr>
                <w:sz w:val="20"/>
                <w:szCs w:val="20"/>
              </w:rPr>
              <w:t xml:space="preserve">35 </w:t>
            </w:r>
            <w:r w:rsidR="00E55A80">
              <w:rPr>
                <w:sz w:val="20"/>
                <w:szCs w:val="20"/>
              </w:rPr>
              <w:br/>
              <w:t>o pow. 437</w:t>
            </w:r>
            <w:r w:rsidR="003F6808">
              <w:rPr>
                <w:sz w:val="20"/>
                <w:szCs w:val="20"/>
              </w:rPr>
              <w:t>m</w:t>
            </w:r>
            <w:r w:rsidR="003F6808">
              <w:rPr>
                <w:sz w:val="20"/>
                <w:szCs w:val="20"/>
                <w:vertAlign w:val="superscript"/>
              </w:rPr>
              <w:t>2</w:t>
            </w:r>
            <w:r w:rsidR="00E55A80">
              <w:rPr>
                <w:sz w:val="20"/>
                <w:szCs w:val="20"/>
              </w:rPr>
              <w:t>, obręb 0001, KW nr SZ1W/00016386/9</w:t>
            </w:r>
          </w:p>
        </w:tc>
        <w:tc>
          <w:tcPr>
            <w:tcW w:w="1701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Default="0058554F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C13129">
              <w:rPr>
                <w:sz w:val="20"/>
                <w:szCs w:val="20"/>
              </w:rPr>
              <w:t>Uzdrowiskowa</w:t>
            </w:r>
          </w:p>
          <w:p w:rsidR="00541060" w:rsidRPr="006A23FA" w:rsidRDefault="00541060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(lokalizacja Nr 1)</w:t>
            </w:r>
          </w:p>
        </w:tc>
        <w:tc>
          <w:tcPr>
            <w:tcW w:w="2268" w:type="dxa"/>
          </w:tcPr>
          <w:p w:rsidR="00BD0DBA" w:rsidRDefault="00BD0DBA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55A80" w:rsidRDefault="00C13129" w:rsidP="00E55A80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</w:t>
            </w:r>
            <w:r w:rsidR="003F6808">
              <w:rPr>
                <w:rFonts w:cs="Times New Roman"/>
                <w:sz w:val="20"/>
                <w:szCs w:val="20"/>
              </w:rPr>
              <w:t xml:space="preserve">zagospodarowania </w:t>
            </w:r>
            <w:r w:rsidR="0076496D">
              <w:rPr>
                <w:rFonts w:cs="Times New Roman"/>
                <w:sz w:val="20"/>
                <w:szCs w:val="20"/>
              </w:rPr>
              <w:t xml:space="preserve">przestrzennego </w:t>
            </w:r>
            <w:r>
              <w:rPr>
                <w:rFonts w:cs="Times New Roman"/>
                <w:sz w:val="20"/>
                <w:szCs w:val="20"/>
              </w:rPr>
              <w:t>przedmiotowy teren stanowi fragmen</w:t>
            </w:r>
            <w:r w:rsidR="00E55A80">
              <w:rPr>
                <w:rFonts w:cs="Times New Roman"/>
                <w:sz w:val="20"/>
                <w:szCs w:val="20"/>
              </w:rPr>
              <w:t xml:space="preserve">t obszaru opisany symbolem </w:t>
            </w:r>
          </w:p>
          <w:p w:rsidR="0058554F" w:rsidRPr="006A23FA" w:rsidRDefault="00E55A80" w:rsidP="00E55A80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038</w:t>
            </w:r>
            <w:r w:rsidR="008071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KDD</w:t>
            </w:r>
            <w:r w:rsidR="00F8147F">
              <w:rPr>
                <w:rFonts w:cs="Times New Roman"/>
                <w:sz w:val="20"/>
                <w:szCs w:val="20"/>
              </w:rPr>
              <w:t xml:space="preserve"> –</w:t>
            </w:r>
            <w:r w:rsidR="00C13129">
              <w:rPr>
                <w:rFonts w:cs="Times New Roman"/>
                <w:sz w:val="20"/>
                <w:szCs w:val="20"/>
              </w:rPr>
              <w:t xml:space="preserve"> </w:t>
            </w:r>
            <w:r w:rsidR="00F8147F">
              <w:rPr>
                <w:rFonts w:cs="Times New Roman"/>
                <w:sz w:val="20"/>
                <w:szCs w:val="20"/>
              </w:rPr>
              <w:t xml:space="preserve">publiczny </w:t>
            </w:r>
            <w:r>
              <w:rPr>
                <w:rFonts w:cs="Times New Roman"/>
                <w:sz w:val="20"/>
                <w:szCs w:val="20"/>
              </w:rPr>
              <w:t xml:space="preserve">droga gminna. </w:t>
            </w:r>
          </w:p>
        </w:tc>
        <w:tc>
          <w:tcPr>
            <w:tcW w:w="2835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E55A80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części </w:t>
            </w:r>
            <w:r w:rsidR="00F8147F">
              <w:rPr>
                <w:sz w:val="20"/>
                <w:szCs w:val="20"/>
              </w:rPr>
              <w:t>działki</w:t>
            </w:r>
            <w:r w:rsidR="008071A6">
              <w:rPr>
                <w:sz w:val="20"/>
                <w:szCs w:val="20"/>
              </w:rPr>
              <w:t xml:space="preserve"> nr </w:t>
            </w:r>
            <w:r w:rsidR="00E55A80">
              <w:rPr>
                <w:sz w:val="20"/>
                <w:szCs w:val="20"/>
              </w:rPr>
              <w:t>35 o pow. 9</w:t>
            </w:r>
            <w:r w:rsidR="00F814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="00F8147F">
              <w:rPr>
                <w:sz w:val="20"/>
                <w:szCs w:val="20"/>
                <w:vertAlign w:val="superscript"/>
              </w:rPr>
              <w:t>2</w:t>
            </w:r>
            <w:r w:rsidR="00E55A80">
              <w:rPr>
                <w:sz w:val="20"/>
                <w:szCs w:val="20"/>
              </w:rPr>
              <w:t>, obręb 0001</w:t>
            </w:r>
            <w:r w:rsidR="00F8147F">
              <w:rPr>
                <w:sz w:val="20"/>
                <w:szCs w:val="20"/>
              </w:rPr>
              <w:t xml:space="preserve">. </w:t>
            </w:r>
            <w:r w:rsidR="00F8147F"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58554F" w:rsidRDefault="00F8147F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Przedmiotowy teren przeznaczony jest na ogródek konsumpcyjny</w:t>
            </w:r>
            <w:r w:rsidR="00E55A80">
              <w:rPr>
                <w:sz w:val="20"/>
                <w:szCs w:val="20"/>
              </w:rPr>
              <w:t xml:space="preserve"> przy istniejącym punkcie gastronomicznym</w:t>
            </w:r>
            <w:r>
              <w:rPr>
                <w:sz w:val="20"/>
                <w:szCs w:val="20"/>
              </w:rPr>
              <w:t xml:space="preserve">. </w:t>
            </w: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Pr="006A23FA" w:rsidRDefault="008071A6" w:rsidP="008071A6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  <w:p w:rsidR="008071A6" w:rsidRPr="003F6808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377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F8147F" w:rsidRP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A7570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A7570">
              <w:rPr>
                <w:sz w:val="20"/>
                <w:szCs w:val="20"/>
              </w:rPr>
              <w:t>,00</w:t>
            </w:r>
            <w:r w:rsidRPr="00F8147F">
              <w:rPr>
                <w:sz w:val="20"/>
                <w:szCs w:val="20"/>
              </w:rPr>
              <w:t xml:space="preserve"> zł netto miesięcznie za 1</w:t>
            </w:r>
            <w:r w:rsidR="00F7391D">
              <w:rPr>
                <w:sz w:val="20"/>
                <w:szCs w:val="20"/>
              </w:rPr>
              <w:t>m</w:t>
            </w:r>
            <w:r w:rsidR="00F7391D">
              <w:rPr>
                <w:sz w:val="20"/>
                <w:szCs w:val="20"/>
                <w:vertAlign w:val="superscript"/>
              </w:rPr>
              <w:t>2</w:t>
            </w:r>
            <w:r w:rsidRPr="00F8147F">
              <w:rPr>
                <w:sz w:val="20"/>
                <w:szCs w:val="20"/>
              </w:rPr>
              <w:t xml:space="preserve">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</w:t>
            </w:r>
            <w:r w:rsidR="008071A6">
              <w:rPr>
                <w:sz w:val="20"/>
                <w:szCs w:val="20"/>
              </w:rPr>
              <w:t xml:space="preserve">miesięcznie do 10 każdego miesiącach z góry. </w:t>
            </w:r>
          </w:p>
          <w:p w:rsidR="00F8147F" w:rsidRPr="00F8147F" w:rsidRDefault="00F8147F" w:rsidP="003F6808">
            <w:pPr>
              <w:jc w:val="both"/>
              <w:rPr>
                <w:sz w:val="20"/>
                <w:szCs w:val="20"/>
              </w:rPr>
            </w:pPr>
          </w:p>
          <w:p w:rsidR="004775E2" w:rsidRPr="006A23FA" w:rsidRDefault="004775E2" w:rsidP="00AC4CB2">
            <w:pPr>
              <w:jc w:val="center"/>
              <w:rPr>
                <w:sz w:val="20"/>
                <w:szCs w:val="20"/>
              </w:rPr>
            </w:pPr>
          </w:p>
        </w:tc>
      </w:tr>
      <w:tr w:rsidR="009D20F1" w:rsidRPr="006A23FA" w:rsidTr="00541060">
        <w:tc>
          <w:tcPr>
            <w:tcW w:w="568" w:type="dxa"/>
            <w:vAlign w:val="center"/>
          </w:tcPr>
          <w:p w:rsidR="009D20F1" w:rsidRPr="006A23FA" w:rsidRDefault="00E81984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2" w:type="dxa"/>
          </w:tcPr>
          <w:p w:rsidR="009D20F1" w:rsidRDefault="00E81984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</w:rPr>
              <w:br/>
              <w:t>o pow. 437m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0001, KW nr SZ1W/00016386/9</w:t>
            </w:r>
          </w:p>
        </w:tc>
        <w:tc>
          <w:tcPr>
            <w:tcW w:w="1701" w:type="dxa"/>
          </w:tcPr>
          <w:p w:rsidR="00541060" w:rsidRDefault="00541060" w:rsidP="0054106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  <w:p w:rsidR="009D20F1" w:rsidRDefault="00541060" w:rsidP="0054106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(lokalizacja Nr 2)</w:t>
            </w:r>
          </w:p>
        </w:tc>
        <w:tc>
          <w:tcPr>
            <w:tcW w:w="2268" w:type="dxa"/>
          </w:tcPr>
          <w:p w:rsidR="00AC4CB2" w:rsidRDefault="00AC4CB2" w:rsidP="00AC4CB2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zagospodarowania przestrzennego przedmiotowy teren stanowi fragment obszaru opisany symbolem </w:t>
            </w:r>
          </w:p>
          <w:p w:rsidR="009D20F1" w:rsidRDefault="00AC4CB2" w:rsidP="00AC4CB2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038 KDD – publiczny droga gminna.</w:t>
            </w:r>
          </w:p>
        </w:tc>
        <w:tc>
          <w:tcPr>
            <w:tcW w:w="2835" w:type="dxa"/>
          </w:tcPr>
          <w:p w:rsidR="00AC4CB2" w:rsidRDefault="00AC4CB2" w:rsidP="00AC4CB2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Dzierżawa części działki nr 35 o pow. 9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0001.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AC4CB2" w:rsidRDefault="00AC4CB2" w:rsidP="00AC4CB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Przedmiotowy teren przeznaczony jest na ogródek konsumpcyjny przy istniejącym punkcie gastronomicznym. </w:t>
            </w:r>
          </w:p>
          <w:p w:rsidR="00AC4CB2" w:rsidRDefault="00AC4CB2" w:rsidP="00AC4CB2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AC4CB2" w:rsidRPr="006A23FA" w:rsidRDefault="00AC4CB2" w:rsidP="00AC4CB2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  <w:p w:rsidR="009D20F1" w:rsidRDefault="009D20F1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77" w:type="dxa"/>
          </w:tcPr>
          <w:p w:rsidR="00AC4CB2" w:rsidRPr="00F8147F" w:rsidRDefault="00AC4CB2" w:rsidP="00AC4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AC4CB2" w:rsidRDefault="00AC4CB2" w:rsidP="00AC4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AC4CB2" w:rsidRDefault="00AC4CB2" w:rsidP="00AC4CB2">
            <w:pPr>
              <w:jc w:val="both"/>
              <w:rPr>
                <w:sz w:val="20"/>
                <w:szCs w:val="20"/>
              </w:rPr>
            </w:pPr>
          </w:p>
          <w:p w:rsidR="00AC4CB2" w:rsidRDefault="00AC4CB2" w:rsidP="00AC4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miesięcznie do 10 każdego miesiącach z góry. </w:t>
            </w:r>
          </w:p>
          <w:p w:rsidR="00AC4CB2" w:rsidRPr="00F8147F" w:rsidRDefault="00AC4CB2" w:rsidP="00AC4CB2">
            <w:pPr>
              <w:jc w:val="both"/>
              <w:rPr>
                <w:sz w:val="20"/>
                <w:szCs w:val="20"/>
              </w:rPr>
            </w:pPr>
          </w:p>
          <w:p w:rsidR="009D20F1" w:rsidRDefault="009D20F1" w:rsidP="00AC4C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5B553F">
        <w:rPr>
          <w:sz w:val="22"/>
          <w:szCs w:val="22"/>
        </w:rPr>
        <w:t xml:space="preserve">żenia wykazu do wglądu: od dnia </w:t>
      </w:r>
      <w:r w:rsidR="0054768F" w:rsidRPr="00BD0DBA">
        <w:rPr>
          <w:sz w:val="22"/>
          <w:szCs w:val="22"/>
        </w:rPr>
        <w:t xml:space="preserve"> </w:t>
      </w:r>
      <w:r w:rsidR="005B553F">
        <w:rPr>
          <w:sz w:val="22"/>
          <w:szCs w:val="22"/>
        </w:rPr>
        <w:t>05.05.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5B553F">
        <w:rPr>
          <w:sz w:val="22"/>
          <w:szCs w:val="22"/>
        </w:rPr>
        <w:t>26.05.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357C42"/>
    <w:rsid w:val="00366BE5"/>
    <w:rsid w:val="003F6808"/>
    <w:rsid w:val="00430ECF"/>
    <w:rsid w:val="004775E2"/>
    <w:rsid w:val="004A32E1"/>
    <w:rsid w:val="00541060"/>
    <w:rsid w:val="0054768F"/>
    <w:rsid w:val="0058554F"/>
    <w:rsid w:val="005A69FA"/>
    <w:rsid w:val="005B553F"/>
    <w:rsid w:val="006A23FA"/>
    <w:rsid w:val="0076496D"/>
    <w:rsid w:val="008071A6"/>
    <w:rsid w:val="00874F34"/>
    <w:rsid w:val="009253EF"/>
    <w:rsid w:val="009D20F1"/>
    <w:rsid w:val="00A00CF6"/>
    <w:rsid w:val="00A11C24"/>
    <w:rsid w:val="00A30930"/>
    <w:rsid w:val="00A52B18"/>
    <w:rsid w:val="00A81C8B"/>
    <w:rsid w:val="00A81E0F"/>
    <w:rsid w:val="00AC4CB2"/>
    <w:rsid w:val="00B92357"/>
    <w:rsid w:val="00BD0DBA"/>
    <w:rsid w:val="00C03272"/>
    <w:rsid w:val="00C13129"/>
    <w:rsid w:val="00E55A80"/>
    <w:rsid w:val="00E81984"/>
    <w:rsid w:val="00F3413F"/>
    <w:rsid w:val="00F7391D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FCE8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5</cp:revision>
  <cp:lastPrinted>2023-05-05T09:19:00Z</cp:lastPrinted>
  <dcterms:created xsi:type="dcterms:W3CDTF">2023-04-11T11:14:00Z</dcterms:created>
  <dcterms:modified xsi:type="dcterms:W3CDTF">2023-05-09T05:49:00Z</dcterms:modified>
</cp:coreProperties>
</file>