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9D" w:rsidRDefault="008B10E2">
      <w:pPr>
        <w:pStyle w:val="Standard"/>
        <w:jc w:val="center"/>
      </w:pPr>
      <w:bookmarkStart w:id="0" w:name="_GoBack"/>
      <w:bookmarkEnd w:id="0"/>
      <w:r>
        <w:t>WYKAZ NIERUCHOMOŚCI NR 168/2024</w:t>
      </w:r>
    </w:p>
    <w:p w:rsidR="009B549D" w:rsidRDefault="008B10E2">
      <w:pPr>
        <w:pStyle w:val="Standard"/>
        <w:jc w:val="center"/>
      </w:pPr>
      <w:r>
        <w:t>PRZEZNACZONEJ DO WYDZIERŻAWIENIA</w:t>
      </w:r>
    </w:p>
    <w:p w:rsidR="009B549D" w:rsidRDefault="009B549D">
      <w:pPr>
        <w:pStyle w:val="Standard"/>
        <w:jc w:val="center"/>
      </w:pPr>
    </w:p>
    <w:p w:rsidR="009B549D" w:rsidRDefault="009B549D">
      <w:pPr>
        <w:pStyle w:val="Standard"/>
        <w:jc w:val="both"/>
        <w:rPr>
          <w:sz w:val="20"/>
          <w:szCs w:val="20"/>
        </w:rPr>
      </w:pPr>
    </w:p>
    <w:p w:rsidR="009B549D" w:rsidRDefault="009B549D">
      <w:pPr>
        <w:pStyle w:val="Standard"/>
        <w:jc w:val="both"/>
        <w:rPr>
          <w:sz w:val="20"/>
          <w:szCs w:val="20"/>
        </w:rPr>
      </w:pPr>
    </w:p>
    <w:p w:rsidR="009B549D" w:rsidRDefault="008B10E2">
      <w:pPr>
        <w:pStyle w:val="Standard"/>
        <w:jc w:val="both"/>
      </w:pPr>
      <w:r>
        <w:rPr>
          <w:sz w:val="22"/>
          <w:szCs w:val="22"/>
        </w:rPr>
        <w:t>Na podstawie art. 35 ustawy z dnia 21 sierpnia 1997 r. o gospodarce nieruchomościami (Dz. U. z 2024 r. poz. 1145</w:t>
      </w:r>
      <w:r>
        <w:t xml:space="preserve"> </w:t>
      </w:r>
      <w:r>
        <w:rPr>
          <w:sz w:val="22"/>
          <w:szCs w:val="22"/>
        </w:rPr>
        <w:t xml:space="preserve">ze </w:t>
      </w:r>
      <w:r>
        <w:rPr>
          <w:sz w:val="22"/>
          <w:szCs w:val="22"/>
        </w:rPr>
        <w:t xml:space="preserve">zm.) przeznacza się do wydzierżawienia następujące nieruchomości z zasobu Gminy – Miasto Świnoujście:    </w:t>
      </w:r>
    </w:p>
    <w:p w:rsidR="009B549D" w:rsidRDefault="008B10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460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"/>
        <w:gridCol w:w="481"/>
        <w:gridCol w:w="1389"/>
        <w:gridCol w:w="743"/>
        <w:gridCol w:w="1837"/>
        <w:gridCol w:w="4111"/>
        <w:gridCol w:w="3402"/>
        <w:gridCol w:w="2552"/>
      </w:tblGrid>
      <w:tr w:rsidR="009B549D">
        <w:tblPrEx>
          <w:tblCellMar>
            <w:top w:w="0" w:type="dxa"/>
            <w:bottom w:w="0" w:type="dxa"/>
          </w:tblCellMar>
        </w:tblPrEx>
        <w:tc>
          <w:tcPr>
            <w:tcW w:w="8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49D" w:rsidRDefault="009B549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49D" w:rsidRDefault="008B10E2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49D" w:rsidRDefault="008B10E2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 ewidencyjny nieruchomości i powierzchnia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49D" w:rsidRDefault="008B10E2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Położenie</w:t>
            </w:r>
          </w:p>
          <w:p w:rsidR="009B549D" w:rsidRDefault="008B10E2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49D" w:rsidRDefault="008B10E2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Przeznaczenie nieruchomości</w:t>
            </w:r>
          </w:p>
          <w:p w:rsidR="009B549D" w:rsidRDefault="008B10E2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miejscowym planie zagospodarowania i sposó</w:t>
            </w:r>
            <w:r>
              <w:rPr>
                <w:b/>
                <w:sz w:val="22"/>
                <w:szCs w:val="22"/>
              </w:rPr>
              <w:t>b jej zagospodarowania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49D" w:rsidRDefault="008B10E2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zbycia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49D" w:rsidRDefault="008B10E2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9B549D">
        <w:tblPrEx>
          <w:tblCellMar>
            <w:top w:w="0" w:type="dxa"/>
            <w:bottom w:w="0" w:type="dxa"/>
          </w:tblCellMar>
        </w:tblPrEx>
        <w:tc>
          <w:tcPr>
            <w:tcW w:w="8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49D" w:rsidRDefault="009B549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49D" w:rsidRDefault="008B1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49D" w:rsidRDefault="008B10E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Działka nr 19 </w:t>
            </w:r>
          </w:p>
          <w:p w:rsidR="009B549D" w:rsidRDefault="008B10E2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o pow. 16297m², obręb 0002, KW nr SZ1W/00028803/6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49D" w:rsidRDefault="008B1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Uzdrowiskowa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49D" w:rsidRDefault="008B10E2">
            <w:pPr>
              <w:spacing w:before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miejscowym planem zagospodarowania przestrzennego przedmiotowy teren stanowi fragment </w:t>
            </w:r>
            <w:r>
              <w:rPr>
                <w:sz w:val="20"/>
                <w:szCs w:val="20"/>
              </w:rPr>
              <w:t>obszaru opisany symbolem – 05 KDL – publiczna droga gminna – ulica klasy lokalnej z promenadą.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49D" w:rsidRDefault="008B10E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części działki nr 19 obręb 0002:</w:t>
            </w:r>
          </w:p>
          <w:p w:rsidR="009B549D" w:rsidRDefault="008B10E2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>- o pow. 4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(lokalizacja nr 1), </w:t>
            </w:r>
          </w:p>
          <w:p w:rsidR="009B549D" w:rsidRDefault="008B10E2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>- o pow. 3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(lokalizacja nr 2),</w:t>
            </w:r>
          </w:p>
          <w:p w:rsidR="009B549D" w:rsidRDefault="008B10E2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>- o pow. 4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(lokalizacja nr 3),</w:t>
            </w:r>
          </w:p>
          <w:p w:rsidR="009B549D" w:rsidRDefault="008B10E2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>- o pow. 5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lokalizacja nr 4).</w:t>
            </w:r>
          </w:p>
          <w:p w:rsidR="009B549D" w:rsidRDefault="009B54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B549D" w:rsidRDefault="008B10E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Przedmiotowy teren przeznaczony jest na ogródek konsumpcyjny przy istniejącym punkcie gastronomicznym. </w:t>
            </w:r>
          </w:p>
          <w:p w:rsidR="009B549D" w:rsidRDefault="008B10E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dzierżawy zostanie zawarta na nieoznaczony.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49D" w:rsidRDefault="008B10E2">
            <w:pPr>
              <w:pStyle w:val="Standard"/>
              <w:snapToGrid w:val="0"/>
              <w:ind w:right="5"/>
              <w:jc w:val="center"/>
            </w:pPr>
            <w:r>
              <w:rPr>
                <w:sz w:val="20"/>
                <w:szCs w:val="20"/>
              </w:rPr>
              <w:t>150,00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</w:t>
            </w:r>
            <w:r>
              <w:rPr>
                <w:sz w:val="20"/>
                <w:szCs w:val="20"/>
              </w:rPr>
              <w:t>podatek VAT w stawce obowiązującej.</w:t>
            </w:r>
          </w:p>
          <w:p w:rsidR="009B549D" w:rsidRDefault="008B10E2">
            <w:pPr>
              <w:pStyle w:val="Standard"/>
              <w:snapToGrid w:val="0"/>
              <w:ind w:right="5"/>
              <w:jc w:val="center"/>
            </w:pPr>
            <w:r>
              <w:rPr>
                <w:sz w:val="20"/>
                <w:szCs w:val="20"/>
              </w:rPr>
              <w:t>75,00 zł netto miesięcznie za 1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 pozostałych miesiącach + podatek VAT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 stawce obowiązującej.</w:t>
            </w:r>
          </w:p>
          <w:p w:rsidR="009B549D" w:rsidRDefault="009B549D">
            <w:pPr>
              <w:pStyle w:val="Standard"/>
              <w:snapToGrid w:val="0"/>
              <w:ind w:right="5"/>
              <w:jc w:val="center"/>
              <w:rPr>
                <w:sz w:val="20"/>
                <w:szCs w:val="20"/>
              </w:rPr>
            </w:pPr>
          </w:p>
          <w:p w:rsidR="009B549D" w:rsidRDefault="008B10E2">
            <w:pPr>
              <w:pStyle w:val="Standard"/>
              <w:snapToGrid w:val="0"/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płatny miesięcznie do 10 każdego miesiącach z góry.</w:t>
            </w:r>
          </w:p>
          <w:p w:rsidR="009B549D" w:rsidRDefault="009B549D">
            <w:pPr>
              <w:pStyle w:val="Standard"/>
              <w:snapToGrid w:val="0"/>
              <w:ind w:right="5"/>
              <w:jc w:val="center"/>
              <w:rPr>
                <w:sz w:val="20"/>
                <w:szCs w:val="20"/>
              </w:rPr>
            </w:pPr>
          </w:p>
        </w:tc>
      </w:tr>
      <w:tr w:rsidR="009B549D">
        <w:tblPrEx>
          <w:tblCellMar>
            <w:top w:w="0" w:type="dxa"/>
            <w:bottom w:w="0" w:type="dxa"/>
          </w:tblCellMar>
        </w:tblPrEx>
        <w:tc>
          <w:tcPr>
            <w:tcW w:w="8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49D" w:rsidRDefault="009B549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49D" w:rsidRDefault="008B1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49D" w:rsidRDefault="008B10E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Działka nr 17/27 </w:t>
            </w:r>
          </w:p>
          <w:p w:rsidR="009B549D" w:rsidRDefault="008B10E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pow. 1187 m², obręb 0002, </w:t>
            </w:r>
          </w:p>
          <w:p w:rsidR="009B549D" w:rsidRDefault="008B10E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 nr SZ1W/00018632/3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49D" w:rsidRDefault="008B1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Uzdrowiskowa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49D" w:rsidRDefault="008B10E2">
            <w:pPr>
              <w:spacing w:before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miejscowym planem zagospodarowania przestrzennego przedmiotowy teren stanowi fragment obszaru opisany symbolem – 057 KPJ – publiczny gminny ciąg pieszo-jezdny w ciągu przejścia na plażę.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49D" w:rsidRDefault="008B10E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części </w:t>
            </w:r>
            <w:r>
              <w:rPr>
                <w:sz w:val="20"/>
                <w:szCs w:val="20"/>
              </w:rPr>
              <w:t>działki nr 17/27 obręb 0002:</w:t>
            </w:r>
          </w:p>
          <w:p w:rsidR="009B549D" w:rsidRDefault="008B10E2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>- o pow. 4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(lokalizacja nr 1), </w:t>
            </w:r>
          </w:p>
          <w:p w:rsidR="009B549D" w:rsidRDefault="009B54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B549D" w:rsidRDefault="008B10E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Przedmiotowy teren przeznaczony jest na ogródek konsumpcyjny przy istniejącym punkcie gastronomicznym. </w:t>
            </w:r>
          </w:p>
          <w:p w:rsidR="009B549D" w:rsidRDefault="008B10E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dzierżawy zostanie zawarta na nieoznaczony.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49D" w:rsidRDefault="009B549D">
            <w:pPr>
              <w:pStyle w:val="Standard"/>
              <w:snapToGrid w:val="0"/>
              <w:ind w:right="5"/>
              <w:jc w:val="center"/>
              <w:rPr>
                <w:sz w:val="20"/>
                <w:szCs w:val="20"/>
              </w:rPr>
            </w:pPr>
          </w:p>
        </w:tc>
      </w:tr>
      <w:tr w:rsidR="009B549D">
        <w:tblPrEx>
          <w:tblCellMar>
            <w:top w:w="0" w:type="dxa"/>
            <w:bottom w:w="0" w:type="dxa"/>
          </w:tblCellMar>
        </w:tblPrEx>
        <w:tc>
          <w:tcPr>
            <w:tcW w:w="8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49D" w:rsidRDefault="009B549D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187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49D" w:rsidRDefault="009B549D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7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49D" w:rsidRDefault="009B549D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18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49D" w:rsidRDefault="009B549D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41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49D" w:rsidRDefault="009B549D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49D" w:rsidRDefault="009B549D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49D" w:rsidRDefault="009B549D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bidi="ar-SA"/>
              </w:rPr>
            </w:pPr>
          </w:p>
        </w:tc>
      </w:tr>
    </w:tbl>
    <w:p w:rsidR="009B549D" w:rsidRDefault="009B549D">
      <w:pPr>
        <w:pStyle w:val="Standard"/>
        <w:ind w:left="9204"/>
        <w:jc w:val="both"/>
      </w:pPr>
    </w:p>
    <w:p w:rsidR="009B549D" w:rsidRDefault="008B10E2">
      <w:r>
        <w:rPr>
          <w:sz w:val="22"/>
          <w:szCs w:val="22"/>
        </w:rPr>
        <w:t>Czasookres wyłożenia wy</w:t>
      </w:r>
      <w:r>
        <w:rPr>
          <w:sz w:val="22"/>
          <w:szCs w:val="22"/>
        </w:rPr>
        <w:t>kazu do wglądu: od dnia 02.12.2024 r.</w:t>
      </w:r>
      <w:r>
        <w:t xml:space="preserve"> do </w:t>
      </w:r>
      <w:r>
        <w:rPr>
          <w:sz w:val="22"/>
          <w:szCs w:val="22"/>
        </w:rPr>
        <w:t>23.12.2024 r.</w:t>
      </w:r>
    </w:p>
    <w:p w:rsidR="009B549D" w:rsidRDefault="009B549D">
      <w:pPr>
        <w:pStyle w:val="Standard"/>
        <w:jc w:val="both"/>
        <w:rPr>
          <w:sz w:val="22"/>
          <w:szCs w:val="22"/>
        </w:rPr>
      </w:pPr>
    </w:p>
    <w:p w:rsidR="009B549D" w:rsidRDefault="009B549D">
      <w:pPr>
        <w:pStyle w:val="Standard"/>
      </w:pPr>
    </w:p>
    <w:p w:rsidR="009B549D" w:rsidRDefault="009B549D">
      <w:pPr>
        <w:pStyle w:val="Standard"/>
      </w:pPr>
    </w:p>
    <w:sectPr w:rsidR="009B549D">
      <w:pgSz w:w="16837" w:h="11905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E2" w:rsidRDefault="008B10E2">
      <w:r>
        <w:separator/>
      </w:r>
    </w:p>
  </w:endnote>
  <w:endnote w:type="continuationSeparator" w:id="0">
    <w:p w:rsidR="008B10E2" w:rsidRDefault="008B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E2" w:rsidRDefault="008B10E2">
      <w:r>
        <w:rPr>
          <w:color w:val="000000"/>
        </w:rPr>
        <w:separator/>
      </w:r>
    </w:p>
  </w:footnote>
  <w:footnote w:type="continuationSeparator" w:id="0">
    <w:p w:rsidR="008B10E2" w:rsidRDefault="008B1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B549D"/>
    <w:rsid w:val="000057B8"/>
    <w:rsid w:val="008B10E2"/>
    <w:rsid w:val="009B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C1DDF-BA75-4802-BE3B-00295CA1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pl-PL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Darnicka</dc:creator>
  <cp:lastModifiedBy>Górnikiewicz Marta</cp:lastModifiedBy>
  <cp:revision>2</cp:revision>
  <cp:lastPrinted>2024-12-10T08:37:00Z</cp:lastPrinted>
  <dcterms:created xsi:type="dcterms:W3CDTF">2024-12-11T13:29:00Z</dcterms:created>
  <dcterms:modified xsi:type="dcterms:W3CDTF">2024-12-11T13:29:00Z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