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46401" w:rsidRPr="0094389B" w:rsidRDefault="00000000" w:rsidP="00A023EE">
      <w:pPr>
        <w:pStyle w:val="Nagwek1"/>
        <w:keepNext w:val="0"/>
        <w:keepLines w:val="0"/>
        <w:spacing w:before="480"/>
        <w:jc w:val="both"/>
        <w:rPr>
          <w:b/>
          <w:bCs/>
          <w:color w:val="1F497D"/>
          <w:sz w:val="32"/>
          <w:szCs w:val="32"/>
        </w:rPr>
      </w:pPr>
      <w:bookmarkStart w:id="0" w:name="_vfvwrhuccg0w" w:colFirst="0" w:colLast="0"/>
      <w:bookmarkEnd w:id="0"/>
      <w:r w:rsidRPr="0094389B">
        <w:rPr>
          <w:b/>
          <w:bCs/>
          <w:color w:val="1F497D"/>
          <w:sz w:val="32"/>
          <w:szCs w:val="32"/>
        </w:rPr>
        <w:t>„Świnoujście 2050 – Miasto Marzeń i Zielonych Pomysłów”</w:t>
      </w:r>
    </w:p>
    <w:p w14:paraId="00000002" w14:textId="77777777" w:rsidR="00046401" w:rsidRPr="0094389B" w:rsidRDefault="00000000" w:rsidP="00A023EE">
      <w:pPr>
        <w:pStyle w:val="Nagwek2"/>
        <w:keepNext w:val="0"/>
        <w:keepLines w:val="0"/>
        <w:spacing w:after="80"/>
        <w:jc w:val="both"/>
        <w:rPr>
          <w:b/>
          <w:bCs/>
          <w:color w:val="1F497D"/>
          <w:sz w:val="28"/>
          <w:szCs w:val="28"/>
        </w:rPr>
      </w:pPr>
      <w:bookmarkStart w:id="1" w:name="_dr5w63yme23s" w:colFirst="0" w:colLast="0"/>
      <w:bookmarkEnd w:id="1"/>
      <w:r w:rsidRPr="0094389B">
        <w:rPr>
          <w:b/>
          <w:bCs/>
          <w:color w:val="1F497D"/>
          <w:sz w:val="28"/>
          <w:szCs w:val="28"/>
        </w:rPr>
        <w:t>1. Organizator konkursu</w:t>
      </w:r>
    </w:p>
    <w:p w14:paraId="00000003" w14:textId="77777777" w:rsidR="00046401" w:rsidRDefault="00000000" w:rsidP="00A023EE">
      <w:pPr>
        <w:spacing w:before="240" w:after="240"/>
        <w:jc w:val="both"/>
      </w:pPr>
      <w:r>
        <w:t xml:space="preserve">Organizatorem konkursu jest </w:t>
      </w:r>
      <w:r>
        <w:rPr>
          <w:b/>
          <w:bCs/>
        </w:rPr>
        <w:t>Gmina Miasto Świnoujście</w:t>
      </w:r>
      <w:r>
        <w:t xml:space="preserve">, realizująca działania informacyjno-edukacyjne w ramach opracowywania </w:t>
      </w:r>
      <w:r>
        <w:rPr>
          <w:b/>
          <w:bCs/>
        </w:rPr>
        <w:t>Miejskiego Planu Adaptacji do zmian klimatu (MPA)</w:t>
      </w:r>
      <w:r>
        <w:t>.</w:t>
      </w:r>
    </w:p>
    <w:p w14:paraId="00000004" w14:textId="77777777" w:rsidR="00046401" w:rsidRPr="0094389B" w:rsidRDefault="00000000" w:rsidP="00A023EE">
      <w:pPr>
        <w:pStyle w:val="Nagwek2"/>
        <w:keepNext w:val="0"/>
        <w:keepLines w:val="0"/>
        <w:spacing w:after="80"/>
        <w:jc w:val="both"/>
        <w:rPr>
          <w:b/>
          <w:bCs/>
          <w:color w:val="1F497D"/>
          <w:sz w:val="28"/>
          <w:szCs w:val="28"/>
        </w:rPr>
      </w:pPr>
      <w:bookmarkStart w:id="2" w:name="_6nr3e2qg4vf9" w:colFirst="0" w:colLast="0"/>
      <w:bookmarkEnd w:id="2"/>
      <w:r w:rsidRPr="0094389B">
        <w:rPr>
          <w:b/>
          <w:bCs/>
          <w:color w:val="1F497D"/>
          <w:sz w:val="28"/>
          <w:szCs w:val="28"/>
        </w:rPr>
        <w:t>2. Cele konkursu</w:t>
      </w:r>
    </w:p>
    <w:p w14:paraId="00000005" w14:textId="77777777" w:rsidR="00046401" w:rsidRDefault="00000000" w:rsidP="00A023EE">
      <w:pPr>
        <w:spacing w:before="240" w:after="240"/>
        <w:jc w:val="both"/>
      </w:pPr>
      <w:r>
        <w:t>Celem konkursu jest:</w:t>
      </w:r>
    </w:p>
    <w:p w14:paraId="00000006" w14:textId="77777777" w:rsidR="00046401" w:rsidRDefault="00000000" w:rsidP="00A023EE">
      <w:pPr>
        <w:numPr>
          <w:ilvl w:val="0"/>
          <w:numId w:val="4"/>
        </w:numPr>
        <w:spacing w:before="240"/>
        <w:jc w:val="both"/>
      </w:pPr>
      <w:r>
        <w:t>promowanie postaw proekologicznych,</w:t>
      </w:r>
    </w:p>
    <w:p w14:paraId="00000007" w14:textId="220CB341" w:rsidR="00046401" w:rsidRDefault="00000000" w:rsidP="00A023EE">
      <w:pPr>
        <w:numPr>
          <w:ilvl w:val="0"/>
          <w:numId w:val="4"/>
        </w:numPr>
        <w:jc w:val="both"/>
      </w:pPr>
      <w:r>
        <w:t>zwiększanie świadomości mieszkańców – zwłaszcza dzieci i młodzieży – na temat wyzwań klimatycznych Świnoujścia (m.in. fale upałów, intensywne opady, podtopienia, susze) wynikających z diagnozy MPA,</w:t>
      </w:r>
    </w:p>
    <w:p w14:paraId="00000008" w14:textId="66A983C5" w:rsidR="00046401" w:rsidRDefault="00000000" w:rsidP="00A023EE">
      <w:pPr>
        <w:numPr>
          <w:ilvl w:val="0"/>
          <w:numId w:val="4"/>
        </w:numPr>
        <w:jc w:val="both"/>
      </w:pPr>
      <w:r>
        <w:t>inspirowanie do tworzenia kreatywnych wizji miasta bezpiecznego, zielonego i</w:t>
      </w:r>
      <w:r w:rsidR="00A023EE">
        <w:t> </w:t>
      </w:r>
      <w:r>
        <w:t>odpornego na skutki zmian klimatu,</w:t>
      </w:r>
    </w:p>
    <w:p w14:paraId="00000009" w14:textId="77777777" w:rsidR="00046401" w:rsidRDefault="00000000" w:rsidP="00A023EE">
      <w:pPr>
        <w:numPr>
          <w:ilvl w:val="0"/>
          <w:numId w:val="4"/>
        </w:numPr>
        <w:spacing w:after="240"/>
        <w:jc w:val="both"/>
      </w:pPr>
      <w:r>
        <w:t>wspieranie edukacji klimatycznej w duchu zrównoważonego rozwoju.</w:t>
      </w:r>
    </w:p>
    <w:p w14:paraId="0000000A" w14:textId="77777777" w:rsidR="00046401" w:rsidRPr="0094389B" w:rsidRDefault="00000000" w:rsidP="00A023EE">
      <w:pPr>
        <w:pStyle w:val="Nagwek2"/>
        <w:keepNext w:val="0"/>
        <w:keepLines w:val="0"/>
        <w:spacing w:after="80"/>
        <w:jc w:val="both"/>
        <w:rPr>
          <w:b/>
          <w:bCs/>
          <w:color w:val="1F497D"/>
          <w:sz w:val="28"/>
          <w:szCs w:val="28"/>
        </w:rPr>
      </w:pPr>
      <w:bookmarkStart w:id="3" w:name="_lmkl79tkpfv7" w:colFirst="0" w:colLast="0"/>
      <w:bookmarkEnd w:id="3"/>
      <w:r w:rsidRPr="0094389B">
        <w:rPr>
          <w:b/>
          <w:bCs/>
          <w:color w:val="1F497D"/>
          <w:sz w:val="28"/>
          <w:szCs w:val="28"/>
        </w:rPr>
        <w:t>3. Zadanie konkursowe</w:t>
      </w:r>
    </w:p>
    <w:p w14:paraId="0000000B" w14:textId="77777777" w:rsidR="00046401" w:rsidRDefault="00000000" w:rsidP="00A023EE">
      <w:pPr>
        <w:spacing w:before="240" w:after="240"/>
        <w:jc w:val="both"/>
        <w:rPr>
          <w:b/>
          <w:bCs/>
        </w:rPr>
      </w:pPr>
      <w:r>
        <w:rPr>
          <w:b/>
          <w:bCs/>
        </w:rPr>
        <w:t>Zadanie: zaprojektuj pracę plastyczną przedstawiającą wizję Świnoujścia odpornego na zmiany klimatu.</w:t>
      </w:r>
    </w:p>
    <w:p w14:paraId="0000000C" w14:textId="4629AEC0" w:rsidR="00046401" w:rsidRDefault="00000000" w:rsidP="00A023EE">
      <w:pPr>
        <w:spacing w:before="240" w:after="240"/>
        <w:jc w:val="both"/>
      </w:pPr>
      <w:r>
        <w:t>Tematyka może obejmować m.in.:</w:t>
      </w:r>
      <w:r w:rsidR="00A023EE">
        <w:t xml:space="preserve"> </w:t>
      </w:r>
      <w:r>
        <w:t>błękitno-zieloną infrastrukturę (np. ogrody deszczowe, zieleń miejską, zielone dachy),</w:t>
      </w:r>
    </w:p>
    <w:p w14:paraId="0000000D" w14:textId="77777777" w:rsidR="00046401" w:rsidRDefault="00000000" w:rsidP="00A023EE">
      <w:pPr>
        <w:numPr>
          <w:ilvl w:val="0"/>
          <w:numId w:val="1"/>
        </w:numPr>
        <w:spacing w:before="240"/>
        <w:jc w:val="both"/>
      </w:pPr>
      <w:r>
        <w:t>ochronę miasta przed upałami, podtopieniami czy sztormami,</w:t>
      </w:r>
    </w:p>
    <w:p w14:paraId="0000000E" w14:textId="77777777" w:rsidR="00046401" w:rsidRDefault="00000000" w:rsidP="00A023EE">
      <w:pPr>
        <w:numPr>
          <w:ilvl w:val="0"/>
          <w:numId w:val="1"/>
        </w:numPr>
        <w:jc w:val="both"/>
      </w:pPr>
      <w:r>
        <w:t>rozwiązania retencyjne i oszczędzanie wody,</w:t>
      </w:r>
    </w:p>
    <w:p w14:paraId="0000000F" w14:textId="77777777" w:rsidR="00046401" w:rsidRDefault="00000000" w:rsidP="00A023EE">
      <w:pPr>
        <w:numPr>
          <w:ilvl w:val="0"/>
          <w:numId w:val="1"/>
        </w:numPr>
        <w:jc w:val="both"/>
      </w:pPr>
      <w:r>
        <w:t>ekologiczne zachowania mieszkańców,</w:t>
      </w:r>
    </w:p>
    <w:p w14:paraId="00000010" w14:textId="260B9C67" w:rsidR="00046401" w:rsidRDefault="00000000" w:rsidP="00A023EE">
      <w:pPr>
        <w:numPr>
          <w:ilvl w:val="0"/>
          <w:numId w:val="1"/>
        </w:numPr>
        <w:spacing w:after="240"/>
        <w:jc w:val="both"/>
      </w:pPr>
      <w:r>
        <w:t>pomysły na przyszłość zgodne z celami adaptacji (zdrowie, jakość życia, transport, gospodarka wodna) określonymi w MPA.</w:t>
      </w:r>
    </w:p>
    <w:p w14:paraId="00000011" w14:textId="77777777" w:rsidR="00046401" w:rsidRPr="0094389B" w:rsidRDefault="00000000" w:rsidP="00A023EE">
      <w:pPr>
        <w:pStyle w:val="Nagwek2"/>
        <w:keepNext w:val="0"/>
        <w:keepLines w:val="0"/>
        <w:spacing w:after="80"/>
        <w:jc w:val="both"/>
        <w:rPr>
          <w:b/>
          <w:bCs/>
          <w:color w:val="1F497D"/>
          <w:sz w:val="28"/>
          <w:szCs w:val="28"/>
        </w:rPr>
      </w:pPr>
      <w:bookmarkStart w:id="4" w:name="_alwk02j2r52q" w:colFirst="0" w:colLast="0"/>
      <w:bookmarkEnd w:id="4"/>
      <w:r w:rsidRPr="0094389B">
        <w:rPr>
          <w:b/>
          <w:bCs/>
          <w:color w:val="1F497D"/>
          <w:sz w:val="28"/>
          <w:szCs w:val="28"/>
        </w:rPr>
        <w:t>4. Nagrody</w:t>
      </w:r>
    </w:p>
    <w:p w14:paraId="00000012" w14:textId="77777777" w:rsidR="00046401" w:rsidRDefault="00000000" w:rsidP="00A023EE">
      <w:pPr>
        <w:numPr>
          <w:ilvl w:val="0"/>
          <w:numId w:val="6"/>
        </w:numPr>
        <w:spacing w:before="240"/>
        <w:jc w:val="both"/>
      </w:pPr>
      <w:r>
        <w:t xml:space="preserve">przewidziane są </w:t>
      </w:r>
      <w:r>
        <w:rPr>
          <w:b/>
          <w:bCs/>
        </w:rPr>
        <w:t>trzy nagrody główne: I, II, III miejsce</w:t>
      </w:r>
      <w:r>
        <w:t>,</w:t>
      </w:r>
    </w:p>
    <w:p w14:paraId="00000013" w14:textId="285D18E1" w:rsidR="00046401" w:rsidRDefault="00000000" w:rsidP="00A023EE">
      <w:pPr>
        <w:numPr>
          <w:ilvl w:val="0"/>
          <w:numId w:val="6"/>
        </w:numPr>
        <w:jc w:val="both"/>
      </w:pPr>
      <w:r>
        <w:t xml:space="preserve">nagrodzone osoby otrzymają </w:t>
      </w:r>
      <w:r>
        <w:rPr>
          <w:b/>
          <w:bCs/>
        </w:rPr>
        <w:t>nagrody rzeczowe</w:t>
      </w:r>
      <w:r w:rsidR="00A023EE">
        <w:rPr>
          <w:b/>
          <w:bCs/>
        </w:rPr>
        <w:t xml:space="preserve"> </w:t>
      </w:r>
      <w:r>
        <w:t xml:space="preserve">(I miejsce- gra planszowa </w:t>
      </w:r>
      <w:proofErr w:type="spellStart"/>
      <w:r>
        <w:t>Lucky</w:t>
      </w:r>
      <w:proofErr w:type="spellEnd"/>
      <w:r>
        <w:t xml:space="preserve"> </w:t>
      </w:r>
      <w:proofErr w:type="spellStart"/>
      <w:r>
        <w:t>Duck</w:t>
      </w:r>
      <w:proofErr w:type="spellEnd"/>
      <w:r>
        <w:t xml:space="preserve"> Game, II miejsce-</w:t>
      </w:r>
      <w:proofErr w:type="spellStart"/>
      <w:r>
        <w:t>ekobutelki</w:t>
      </w:r>
      <w:proofErr w:type="spellEnd"/>
      <w:r>
        <w:t xml:space="preserve"> i III miejsce-ekotorby)</w:t>
      </w:r>
    </w:p>
    <w:p w14:paraId="00000014" w14:textId="77777777" w:rsidR="00046401" w:rsidRDefault="00000000" w:rsidP="00A023EE">
      <w:pPr>
        <w:numPr>
          <w:ilvl w:val="0"/>
          <w:numId w:val="6"/>
        </w:numPr>
        <w:spacing w:after="240"/>
        <w:jc w:val="both"/>
      </w:pPr>
      <w:r>
        <w:t xml:space="preserve">najlepsze prace zostaną </w:t>
      </w:r>
      <w:r>
        <w:rPr>
          <w:b/>
          <w:bCs/>
        </w:rPr>
        <w:t>opublikowane online</w:t>
      </w:r>
      <w:r>
        <w:t xml:space="preserve"> (strona miasta, social media) i mogą zostać zaprezentowane w miejskich materiałach edukacyjnych związanych z MPA.</w:t>
      </w:r>
    </w:p>
    <w:p w14:paraId="37B14C75" w14:textId="77777777" w:rsidR="00A023EE" w:rsidRDefault="00A023EE" w:rsidP="00A023EE">
      <w:pPr>
        <w:spacing w:after="240"/>
        <w:ind w:left="720"/>
        <w:jc w:val="both"/>
      </w:pPr>
    </w:p>
    <w:p w14:paraId="00000015" w14:textId="77777777" w:rsidR="00046401" w:rsidRDefault="00000000" w:rsidP="00A023EE">
      <w:pPr>
        <w:pStyle w:val="Nagwek2"/>
        <w:keepNext w:val="0"/>
        <w:keepLines w:val="0"/>
        <w:spacing w:after="80"/>
        <w:jc w:val="both"/>
        <w:rPr>
          <w:b/>
          <w:bCs/>
          <w:sz w:val="28"/>
          <w:szCs w:val="28"/>
        </w:rPr>
      </w:pPr>
      <w:bookmarkStart w:id="5" w:name="_psojlo540x2u" w:colFirst="0" w:colLast="0"/>
      <w:bookmarkEnd w:id="5"/>
      <w:r w:rsidRPr="0094389B">
        <w:rPr>
          <w:b/>
          <w:bCs/>
          <w:color w:val="1F497D"/>
          <w:sz w:val="28"/>
          <w:szCs w:val="28"/>
        </w:rPr>
        <w:lastRenderedPageBreak/>
        <w:t>5. Kryteria oceny prac</w:t>
      </w:r>
    </w:p>
    <w:p w14:paraId="00000016" w14:textId="77777777" w:rsidR="00046401" w:rsidRDefault="00000000" w:rsidP="00A023EE">
      <w:pPr>
        <w:spacing w:before="240" w:after="240"/>
        <w:jc w:val="both"/>
      </w:pPr>
      <w:r>
        <w:t>Komisja konkursowa ocenia:</w:t>
      </w:r>
    </w:p>
    <w:p w14:paraId="00000017" w14:textId="77777777" w:rsidR="00046401" w:rsidRDefault="00000000" w:rsidP="00A023EE">
      <w:pPr>
        <w:numPr>
          <w:ilvl w:val="0"/>
          <w:numId w:val="2"/>
        </w:numPr>
        <w:spacing w:before="240"/>
        <w:jc w:val="both"/>
      </w:pPr>
      <w:r>
        <w:t>zgodność z tematyką konkursu,</w:t>
      </w:r>
    </w:p>
    <w:p w14:paraId="00000018" w14:textId="77777777" w:rsidR="00046401" w:rsidRDefault="00000000" w:rsidP="00A023EE">
      <w:pPr>
        <w:numPr>
          <w:ilvl w:val="0"/>
          <w:numId w:val="2"/>
        </w:numPr>
        <w:jc w:val="both"/>
      </w:pPr>
      <w:r>
        <w:t>jakość przekazu merytorycznego (świadomość wyzwań klimatycznych Świnoujścia),</w:t>
      </w:r>
    </w:p>
    <w:p w14:paraId="00000019" w14:textId="77777777" w:rsidR="00046401" w:rsidRDefault="00000000" w:rsidP="00A023EE">
      <w:pPr>
        <w:numPr>
          <w:ilvl w:val="0"/>
          <w:numId w:val="2"/>
        </w:numPr>
        <w:jc w:val="both"/>
      </w:pPr>
      <w:r>
        <w:t>kreatywność i oryginalność ujęcia,</w:t>
      </w:r>
    </w:p>
    <w:p w14:paraId="0000001A" w14:textId="77777777" w:rsidR="00046401" w:rsidRDefault="00000000" w:rsidP="00A023EE">
      <w:pPr>
        <w:numPr>
          <w:ilvl w:val="0"/>
          <w:numId w:val="2"/>
        </w:numPr>
        <w:jc w:val="both"/>
      </w:pPr>
      <w:r>
        <w:t>estetykę wykonania,</w:t>
      </w:r>
    </w:p>
    <w:p w14:paraId="0000001B" w14:textId="77777777" w:rsidR="00046401" w:rsidRDefault="00000000" w:rsidP="00A023EE">
      <w:pPr>
        <w:numPr>
          <w:ilvl w:val="0"/>
          <w:numId w:val="2"/>
        </w:numPr>
        <w:spacing w:after="240"/>
        <w:jc w:val="both"/>
      </w:pPr>
      <w:r>
        <w:t>zgodność z zasadami regulaminu.</w:t>
      </w:r>
    </w:p>
    <w:p w14:paraId="0000001D" w14:textId="77777777" w:rsidR="00046401" w:rsidRPr="0094389B" w:rsidRDefault="00000000" w:rsidP="00A023EE">
      <w:pPr>
        <w:pStyle w:val="Nagwek2"/>
        <w:keepNext w:val="0"/>
        <w:keepLines w:val="0"/>
        <w:spacing w:after="80"/>
        <w:jc w:val="both"/>
        <w:rPr>
          <w:b/>
          <w:bCs/>
          <w:color w:val="1F497D"/>
          <w:sz w:val="28"/>
          <w:szCs w:val="28"/>
        </w:rPr>
      </w:pPr>
      <w:bookmarkStart w:id="6" w:name="_s0clqsgiav3w" w:colFirst="0" w:colLast="0"/>
      <w:bookmarkEnd w:id="6"/>
      <w:r w:rsidRPr="0094389B">
        <w:rPr>
          <w:b/>
          <w:bCs/>
          <w:color w:val="1F497D"/>
          <w:sz w:val="28"/>
          <w:szCs w:val="28"/>
        </w:rPr>
        <w:t>6. Harmonogram konkursu</w:t>
      </w:r>
    </w:p>
    <w:p w14:paraId="0000001E" w14:textId="77777777" w:rsidR="00046401" w:rsidRDefault="00000000" w:rsidP="00A023EE">
      <w:pPr>
        <w:numPr>
          <w:ilvl w:val="0"/>
          <w:numId w:val="9"/>
        </w:numPr>
        <w:spacing w:before="240"/>
        <w:jc w:val="both"/>
      </w:pPr>
      <w:r>
        <w:t xml:space="preserve">przyjmowanie prac: </w:t>
      </w:r>
      <w:r>
        <w:rPr>
          <w:b/>
          <w:bCs/>
        </w:rPr>
        <w:t>9–23 grudnia 2025 r.</w:t>
      </w:r>
    </w:p>
    <w:p w14:paraId="0000001F" w14:textId="77777777" w:rsidR="00046401" w:rsidRDefault="00000000" w:rsidP="00A023EE">
      <w:pPr>
        <w:numPr>
          <w:ilvl w:val="0"/>
          <w:numId w:val="9"/>
        </w:numPr>
        <w:jc w:val="both"/>
      </w:pPr>
      <w:r>
        <w:t xml:space="preserve">ogłoszenie wyników: </w:t>
      </w:r>
      <w:r>
        <w:rPr>
          <w:b/>
          <w:bCs/>
        </w:rPr>
        <w:t>do 30 grudnia 2025 r.</w:t>
      </w:r>
      <w:r>
        <w:t xml:space="preserve"> </w:t>
      </w:r>
    </w:p>
    <w:p w14:paraId="00000020" w14:textId="77777777" w:rsidR="00046401" w:rsidRDefault="00000000" w:rsidP="00A023EE">
      <w:pPr>
        <w:numPr>
          <w:ilvl w:val="0"/>
          <w:numId w:val="9"/>
        </w:numPr>
        <w:spacing w:after="240"/>
        <w:jc w:val="both"/>
      </w:pPr>
      <w:r>
        <w:t>odbiór nagród</w:t>
      </w:r>
      <w:r>
        <w:rPr>
          <w:b/>
          <w:bCs/>
        </w:rPr>
        <w:t xml:space="preserve"> 31 grudnia 2025</w:t>
      </w:r>
      <w:r>
        <w:t xml:space="preserve"> pod adresem: </w:t>
      </w:r>
      <w:r>
        <w:rPr>
          <w:color w:val="222222"/>
        </w:rPr>
        <w:t xml:space="preserve">Urząd Miasta Świnoujścia, Wydział Ochrony Środowiska, ul. Wyspiańskiego 35 </w:t>
      </w:r>
      <w:proofErr w:type="gramStart"/>
      <w:r>
        <w:rPr>
          <w:color w:val="222222"/>
        </w:rPr>
        <w:t>C,</w:t>
      </w:r>
      <w:proofErr w:type="gramEnd"/>
      <w:r>
        <w:rPr>
          <w:color w:val="222222"/>
        </w:rPr>
        <w:t xml:space="preserve"> I piętro, w godzinach pracy urzędu</w:t>
      </w:r>
    </w:p>
    <w:p w14:paraId="00000021" w14:textId="77777777" w:rsidR="00046401" w:rsidRDefault="00000000" w:rsidP="00A023EE">
      <w:pPr>
        <w:spacing w:before="240" w:after="240"/>
        <w:jc w:val="both"/>
      </w:pPr>
      <w:r>
        <w:t>O terminie i formie wręczenia nagród uczestnicy zostaną poinformowani mailowo.</w:t>
      </w:r>
    </w:p>
    <w:p w14:paraId="00000022" w14:textId="77777777" w:rsidR="00046401" w:rsidRPr="0094389B" w:rsidRDefault="00000000" w:rsidP="00A023EE">
      <w:pPr>
        <w:pStyle w:val="Nagwek2"/>
        <w:keepNext w:val="0"/>
        <w:keepLines w:val="0"/>
        <w:spacing w:after="80"/>
        <w:jc w:val="both"/>
        <w:rPr>
          <w:b/>
          <w:bCs/>
          <w:color w:val="1F497D"/>
          <w:sz w:val="28"/>
          <w:szCs w:val="28"/>
        </w:rPr>
      </w:pPr>
      <w:bookmarkStart w:id="7" w:name="_fsfjpqw3a9a9" w:colFirst="0" w:colLast="0"/>
      <w:bookmarkEnd w:id="7"/>
      <w:r w:rsidRPr="0094389B">
        <w:rPr>
          <w:b/>
          <w:bCs/>
          <w:color w:val="1F497D"/>
          <w:sz w:val="28"/>
          <w:szCs w:val="28"/>
        </w:rPr>
        <w:t>7. Uczestnicy konkursu</w:t>
      </w:r>
    </w:p>
    <w:p w14:paraId="00000023" w14:textId="698F7C24" w:rsidR="00046401" w:rsidRDefault="00000000" w:rsidP="00A023EE">
      <w:pPr>
        <w:spacing w:before="240" w:after="240"/>
        <w:jc w:val="both"/>
      </w:pPr>
      <w:r>
        <w:t xml:space="preserve">Konkurs jest otwarty dla uczniów szkół podstawowych i ponadpodstawowych w Świnoujściu, zarówno </w:t>
      </w:r>
      <w:r w:rsidR="00A023EE">
        <w:t xml:space="preserve">dla </w:t>
      </w:r>
      <w:r>
        <w:t>osób indywidualnych</w:t>
      </w:r>
      <w:r w:rsidR="00A55E54">
        <w:t>.</w:t>
      </w:r>
    </w:p>
    <w:p w14:paraId="00000024" w14:textId="77777777" w:rsidR="00046401" w:rsidRDefault="00000000" w:rsidP="00A023EE">
      <w:pPr>
        <w:spacing w:before="240" w:after="240"/>
        <w:jc w:val="both"/>
      </w:pPr>
      <w:r>
        <w:t>Prace mogą być wykonane dowolną techniką plastyczną (rysunek, malarstwo, kolaż, grafika komputerowa).</w:t>
      </w:r>
    </w:p>
    <w:p w14:paraId="00000025" w14:textId="77777777" w:rsidR="00046401" w:rsidRPr="0094389B" w:rsidRDefault="00000000" w:rsidP="00A023EE">
      <w:pPr>
        <w:pStyle w:val="Nagwek2"/>
        <w:keepNext w:val="0"/>
        <w:keepLines w:val="0"/>
        <w:spacing w:after="80"/>
        <w:jc w:val="both"/>
        <w:rPr>
          <w:b/>
          <w:bCs/>
          <w:color w:val="1F497D"/>
          <w:sz w:val="28"/>
          <w:szCs w:val="28"/>
        </w:rPr>
      </w:pPr>
      <w:bookmarkStart w:id="8" w:name="_f4ni632fnq2t" w:colFirst="0" w:colLast="0"/>
      <w:bookmarkEnd w:id="8"/>
      <w:r w:rsidRPr="0094389B">
        <w:rPr>
          <w:b/>
          <w:bCs/>
          <w:color w:val="1F497D"/>
          <w:sz w:val="28"/>
          <w:szCs w:val="28"/>
        </w:rPr>
        <w:t>8. Zasady zgłoszeń</w:t>
      </w:r>
    </w:p>
    <w:p w14:paraId="00000026" w14:textId="77777777" w:rsidR="00046401" w:rsidRDefault="00000000" w:rsidP="00A023EE">
      <w:pPr>
        <w:numPr>
          <w:ilvl w:val="0"/>
          <w:numId w:val="8"/>
        </w:numPr>
        <w:spacing w:before="240"/>
        <w:jc w:val="both"/>
      </w:pPr>
      <w:r>
        <w:t>jeden uczestnik lub grupa może zgłosić tylko jedną pracę,</w:t>
      </w:r>
    </w:p>
    <w:p w14:paraId="00000027" w14:textId="77777777" w:rsidR="00046401" w:rsidRDefault="00000000" w:rsidP="00A023EE">
      <w:pPr>
        <w:numPr>
          <w:ilvl w:val="0"/>
          <w:numId w:val="8"/>
        </w:numPr>
        <w:jc w:val="both"/>
      </w:pPr>
      <w:r>
        <w:t>prace w formacie cyfrowym (PDF, JPG, PNG – skan lub wysokiej jakości zdjęcie) należy przesłać na adres: mpa.fppenviro@gmail.com</w:t>
      </w:r>
    </w:p>
    <w:p w14:paraId="6F4B3331" w14:textId="5273D167" w:rsidR="00A023EE" w:rsidRDefault="00A023EE" w:rsidP="00A023EE">
      <w:pPr>
        <w:numPr>
          <w:ilvl w:val="0"/>
          <w:numId w:val="8"/>
        </w:numPr>
        <w:jc w:val="both"/>
      </w:pPr>
      <w:r w:rsidRPr="00A023EE">
        <w:t>Prace wykonane ręcznie (w formie skanu lub wysokiej jakości zdjęcia) można przesłać na adres e-mail: mpa.fppenviro@gmail.com albo dostarczyć osobiście bądź przesłać pocztą do Urzędu Miasta Świnoujście, Wydział Ochrony Środowiska, ul.</w:t>
      </w:r>
      <w:r>
        <w:t> </w:t>
      </w:r>
      <w:r w:rsidRPr="00A023EE">
        <w:t>Wyspiańskiego 35C, I piętro, w godzinach pracy urzędu.</w:t>
      </w:r>
    </w:p>
    <w:p w14:paraId="00000029" w14:textId="310A32CA" w:rsidR="00046401" w:rsidRDefault="00000000" w:rsidP="00A023EE">
      <w:pPr>
        <w:numPr>
          <w:ilvl w:val="0"/>
          <w:numId w:val="8"/>
        </w:numPr>
        <w:jc w:val="both"/>
      </w:pPr>
      <w:r>
        <w:t>prace przesłane po terminie nie będą oceniane.</w:t>
      </w:r>
    </w:p>
    <w:p w14:paraId="0000002A" w14:textId="77777777" w:rsidR="00046401" w:rsidRDefault="00000000" w:rsidP="00A023EE">
      <w:pPr>
        <w:numPr>
          <w:ilvl w:val="0"/>
          <w:numId w:val="8"/>
        </w:numPr>
        <w:spacing w:after="240"/>
        <w:jc w:val="both"/>
      </w:pPr>
      <w:r>
        <w:t>format pracy nie większy niż A3</w:t>
      </w:r>
    </w:p>
    <w:p w14:paraId="0000002B" w14:textId="77777777" w:rsidR="00046401" w:rsidRDefault="00000000" w:rsidP="00A023EE">
      <w:pPr>
        <w:spacing w:before="240" w:after="240"/>
        <w:jc w:val="both"/>
      </w:pPr>
      <w:r>
        <w:t>Każde zgłoszenie musi zawierać:</w:t>
      </w:r>
    </w:p>
    <w:p w14:paraId="0000002C" w14:textId="77777777" w:rsidR="00046401" w:rsidRDefault="00000000" w:rsidP="00A023EE">
      <w:pPr>
        <w:numPr>
          <w:ilvl w:val="0"/>
          <w:numId w:val="7"/>
        </w:numPr>
        <w:spacing w:before="240"/>
        <w:jc w:val="both"/>
      </w:pPr>
      <w:r>
        <w:t>wypełniony formularz zgłoszeniowy (Załącznik nr 1),</w:t>
      </w:r>
    </w:p>
    <w:p w14:paraId="0000002D" w14:textId="77777777" w:rsidR="00046401" w:rsidRDefault="00000000" w:rsidP="00A023EE">
      <w:pPr>
        <w:numPr>
          <w:ilvl w:val="0"/>
          <w:numId w:val="7"/>
        </w:numPr>
        <w:jc w:val="both"/>
      </w:pPr>
      <w:r>
        <w:t>podpisaną klauzulę informacyjną (Załącznik nr 2),</w:t>
      </w:r>
    </w:p>
    <w:p w14:paraId="0000002E" w14:textId="77777777" w:rsidR="00046401" w:rsidRDefault="00000000" w:rsidP="00A023EE">
      <w:pPr>
        <w:numPr>
          <w:ilvl w:val="0"/>
          <w:numId w:val="7"/>
        </w:numPr>
        <w:spacing w:after="240"/>
        <w:jc w:val="both"/>
      </w:pPr>
      <w:r>
        <w:t>zgodę na przetwarzanie danych osobowych (Załącznik nr 3).</w:t>
      </w:r>
    </w:p>
    <w:p w14:paraId="0000002F" w14:textId="77777777" w:rsidR="00046401" w:rsidRDefault="00000000" w:rsidP="00A023EE">
      <w:pPr>
        <w:spacing w:before="240" w:after="240"/>
        <w:jc w:val="both"/>
      </w:pPr>
      <w:r>
        <w:lastRenderedPageBreak/>
        <w:t>Dokumenty muszą być podpisane przez uczestnika, jego rodzica/opiekuna prawnego lub nauczyciela/opiekuna grupy.</w:t>
      </w:r>
    </w:p>
    <w:p w14:paraId="00000031" w14:textId="77777777" w:rsidR="00046401" w:rsidRPr="0094389B" w:rsidRDefault="00000000" w:rsidP="00A023EE">
      <w:pPr>
        <w:pStyle w:val="Nagwek2"/>
        <w:keepNext w:val="0"/>
        <w:keepLines w:val="0"/>
        <w:spacing w:after="80"/>
        <w:jc w:val="both"/>
        <w:rPr>
          <w:b/>
          <w:bCs/>
          <w:color w:val="1F497D"/>
          <w:sz w:val="28"/>
          <w:szCs w:val="28"/>
        </w:rPr>
      </w:pPr>
      <w:bookmarkStart w:id="9" w:name="_z4jqhsfnkewo" w:colFirst="0" w:colLast="0"/>
      <w:bookmarkStart w:id="10" w:name="_sperjmvf58is" w:colFirst="0" w:colLast="0"/>
      <w:bookmarkEnd w:id="9"/>
      <w:bookmarkEnd w:id="10"/>
      <w:r w:rsidRPr="0094389B">
        <w:rPr>
          <w:b/>
          <w:bCs/>
          <w:color w:val="1F497D"/>
          <w:sz w:val="28"/>
          <w:szCs w:val="28"/>
        </w:rPr>
        <w:t>9. Prawa autorskie i ochrona danych osobowych</w:t>
      </w:r>
    </w:p>
    <w:p w14:paraId="00000032" w14:textId="77777777" w:rsidR="00046401" w:rsidRDefault="00000000" w:rsidP="00A023EE">
      <w:pPr>
        <w:spacing w:before="240" w:after="240"/>
        <w:jc w:val="both"/>
      </w:pPr>
      <w:r>
        <w:t>Uczestnik oświadcza, że:</w:t>
      </w:r>
    </w:p>
    <w:p w14:paraId="00000033" w14:textId="77777777" w:rsidR="00046401" w:rsidRDefault="00000000" w:rsidP="00A023EE">
      <w:pPr>
        <w:numPr>
          <w:ilvl w:val="0"/>
          <w:numId w:val="5"/>
        </w:numPr>
        <w:spacing w:before="240"/>
        <w:jc w:val="both"/>
      </w:pPr>
      <w:r>
        <w:t>jest autorem zgłoszonej pracy i posiada do niej pełne prawa autorskie,</w:t>
      </w:r>
    </w:p>
    <w:p w14:paraId="00000034" w14:textId="77777777" w:rsidR="00046401" w:rsidRDefault="00000000" w:rsidP="00A023EE">
      <w:pPr>
        <w:numPr>
          <w:ilvl w:val="0"/>
          <w:numId w:val="5"/>
        </w:numPr>
        <w:jc w:val="both"/>
      </w:pPr>
      <w:r>
        <w:t xml:space="preserve">wyraża zgodę na </w:t>
      </w:r>
      <w:r>
        <w:rPr>
          <w:b/>
          <w:bCs/>
        </w:rPr>
        <w:t>nieodpłatne przeniesienie praw autorskich</w:t>
      </w:r>
      <w:r>
        <w:t xml:space="preserve"> na Organizatora na</w:t>
      </w:r>
    </w:p>
    <w:p w14:paraId="00000035" w14:textId="77777777" w:rsidR="00046401" w:rsidRDefault="00000000" w:rsidP="00A023EE">
      <w:pPr>
        <w:numPr>
          <w:ilvl w:val="0"/>
          <w:numId w:val="5"/>
        </w:numPr>
        <w:jc w:val="both"/>
      </w:pPr>
      <w:r>
        <w:t>wszystkich polach eksploatacji określonych w art. 50 ustawy o prawie autorskim,</w:t>
      </w:r>
    </w:p>
    <w:p w14:paraId="00000036" w14:textId="77777777" w:rsidR="00046401" w:rsidRDefault="00000000" w:rsidP="00A023EE">
      <w:pPr>
        <w:numPr>
          <w:ilvl w:val="0"/>
          <w:numId w:val="5"/>
        </w:numPr>
        <w:jc w:val="both"/>
      </w:pPr>
      <w:r>
        <w:t>wyraża zgodę na przetwarzanie danych osobowych na potrzeby realizacji konkursu oraz publikację imienia, nazwiska i nazwy szkoły w materiałach promocyjnych,</w:t>
      </w:r>
    </w:p>
    <w:p w14:paraId="00000037" w14:textId="77777777" w:rsidR="00046401" w:rsidRDefault="00000000" w:rsidP="00A023EE">
      <w:pPr>
        <w:numPr>
          <w:ilvl w:val="0"/>
          <w:numId w:val="5"/>
        </w:numPr>
        <w:spacing w:after="240"/>
        <w:jc w:val="both"/>
      </w:pPr>
      <w:r>
        <w:t>wyraża zgodę na publikację wizerunku w przypadku udziału w wręczeniu nagród.</w:t>
      </w:r>
    </w:p>
    <w:p w14:paraId="00000038" w14:textId="77777777" w:rsidR="00046401" w:rsidRPr="0094389B" w:rsidRDefault="00000000" w:rsidP="00A023EE">
      <w:pPr>
        <w:pStyle w:val="Nagwek2"/>
        <w:keepNext w:val="0"/>
        <w:keepLines w:val="0"/>
        <w:spacing w:after="80"/>
        <w:jc w:val="both"/>
        <w:rPr>
          <w:b/>
          <w:bCs/>
          <w:color w:val="1F497D"/>
          <w:sz w:val="34"/>
          <w:szCs w:val="34"/>
        </w:rPr>
      </w:pPr>
      <w:bookmarkStart w:id="11" w:name="_xnrr1aa79f60" w:colFirst="0" w:colLast="0"/>
      <w:bookmarkEnd w:id="11"/>
      <w:r w:rsidRPr="0094389B">
        <w:rPr>
          <w:b/>
          <w:bCs/>
          <w:color w:val="1F497D"/>
          <w:sz w:val="34"/>
          <w:szCs w:val="34"/>
        </w:rPr>
        <w:t>10. Postanowienia końcowe</w:t>
      </w:r>
    </w:p>
    <w:p w14:paraId="00000039" w14:textId="77777777" w:rsidR="00046401" w:rsidRDefault="00000000" w:rsidP="00A023EE">
      <w:pPr>
        <w:spacing w:before="240" w:after="240"/>
        <w:jc w:val="both"/>
      </w:pPr>
      <w:r>
        <w:t>Organizator zastrzega sobie prawo do:</w:t>
      </w:r>
    </w:p>
    <w:p w14:paraId="0000003A" w14:textId="77777777" w:rsidR="00046401" w:rsidRDefault="00000000" w:rsidP="00A023EE">
      <w:pPr>
        <w:numPr>
          <w:ilvl w:val="0"/>
          <w:numId w:val="3"/>
        </w:numPr>
        <w:spacing w:before="240"/>
        <w:jc w:val="both"/>
      </w:pPr>
      <w:r>
        <w:t>publikacji nagrodzonych prac,</w:t>
      </w:r>
    </w:p>
    <w:p w14:paraId="0000003B" w14:textId="77777777" w:rsidR="00046401" w:rsidRDefault="00000000" w:rsidP="00A023EE">
      <w:pPr>
        <w:numPr>
          <w:ilvl w:val="0"/>
          <w:numId w:val="3"/>
        </w:numPr>
        <w:jc w:val="both"/>
      </w:pPr>
      <w:r>
        <w:t>bezpłatnego wykorzystania zdjęć i wizerunku uczestników w materiałach promocyjnych dotyczących MPA,</w:t>
      </w:r>
    </w:p>
    <w:p w14:paraId="0000003C" w14:textId="77777777" w:rsidR="00046401" w:rsidRDefault="00000000" w:rsidP="00A023EE">
      <w:pPr>
        <w:numPr>
          <w:ilvl w:val="0"/>
          <w:numId w:val="3"/>
        </w:numPr>
        <w:jc w:val="both"/>
      </w:pPr>
      <w:r>
        <w:t>zatrzymania zgłoszonych prac,</w:t>
      </w:r>
    </w:p>
    <w:p w14:paraId="0000003D" w14:textId="77777777" w:rsidR="00046401" w:rsidRDefault="00000000" w:rsidP="00A023EE">
      <w:pPr>
        <w:numPr>
          <w:ilvl w:val="0"/>
          <w:numId w:val="3"/>
        </w:numPr>
        <w:jc w:val="both"/>
      </w:pPr>
      <w:r>
        <w:t>przyznania dodatkowych wyróżnień,</w:t>
      </w:r>
    </w:p>
    <w:p w14:paraId="0000003E" w14:textId="77777777" w:rsidR="00046401" w:rsidRDefault="00000000" w:rsidP="00A023EE">
      <w:pPr>
        <w:numPr>
          <w:ilvl w:val="0"/>
          <w:numId w:val="3"/>
        </w:numPr>
        <w:jc w:val="both"/>
      </w:pPr>
      <w:r>
        <w:t>wprowadzenia zmian w regulaminie,</w:t>
      </w:r>
    </w:p>
    <w:p w14:paraId="0000003F" w14:textId="77777777" w:rsidR="00046401" w:rsidRDefault="00000000" w:rsidP="00A023EE">
      <w:pPr>
        <w:numPr>
          <w:ilvl w:val="0"/>
          <w:numId w:val="3"/>
        </w:numPr>
        <w:spacing w:after="240"/>
        <w:jc w:val="both"/>
      </w:pPr>
      <w:r>
        <w:t>nierozstrzygnięcia konkursu w przypadku niewystarczającej liczby zgłoszeń.</w:t>
      </w:r>
    </w:p>
    <w:p w14:paraId="00000040" w14:textId="77777777" w:rsidR="00046401" w:rsidRDefault="00046401" w:rsidP="00A023EE">
      <w:pPr>
        <w:jc w:val="both"/>
      </w:pPr>
    </w:p>
    <w:p w14:paraId="00000044" w14:textId="77777777" w:rsidR="00046401" w:rsidRDefault="00046401" w:rsidP="00A023EE">
      <w:pPr>
        <w:jc w:val="both"/>
      </w:pPr>
    </w:p>
    <w:sectPr w:rsidR="00046401">
      <w:foot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291DC4" w14:textId="77777777" w:rsidR="003A68FD" w:rsidRDefault="003A68FD" w:rsidP="00A023EE">
      <w:pPr>
        <w:spacing w:line="240" w:lineRule="auto"/>
      </w:pPr>
      <w:r>
        <w:separator/>
      </w:r>
    </w:p>
  </w:endnote>
  <w:endnote w:type="continuationSeparator" w:id="0">
    <w:p w14:paraId="2CBAC926" w14:textId="77777777" w:rsidR="003A68FD" w:rsidRDefault="003A68FD" w:rsidP="00A023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75D1880-C0BE-470C-8837-6AC1745423A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2509B728-E186-4EAC-9F75-0C3386C88A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7881958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3DA18CB7" w14:textId="5AB85F0A" w:rsidR="00A023EE" w:rsidRDefault="00A023EE">
            <w:pPr>
              <w:pStyle w:val="Stopka"/>
              <w:jc w:val="center"/>
            </w:pPr>
            <w:r>
              <w:rPr>
                <w:lang w:val="pl-PL"/>
              </w:rP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pl-PL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pl-PL"/>
              </w:rP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pl-PL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23E321F" w14:textId="3EC5F3E2" w:rsidR="00A023EE" w:rsidRDefault="00A023EE">
    <w:pPr>
      <w:pStyle w:val="Stopka"/>
    </w:pPr>
    <w:r w:rsidRPr="00917167">
      <w:rPr>
        <w:noProof/>
      </w:rPr>
      <w:drawing>
        <wp:inline distT="0" distB="0" distL="0" distR="0" wp14:anchorId="3A5D0D1F" wp14:editId="66743453">
          <wp:extent cx="5733415" cy="596900"/>
          <wp:effectExtent l="0" t="0" r="635" b="0"/>
          <wp:docPr id="1357395329" name="Obraz 2" descr="Obraz zawierający tekst, Czcionka, zrzut ekranu, linia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52053848" descr="Obraz zawierający tekst, Czcionka, zrzut ekranu, linia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9" t="9970" r="1225" b="7779"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1B2CCC" w14:textId="77777777" w:rsidR="003A68FD" w:rsidRDefault="003A68FD" w:rsidP="00A023EE">
      <w:pPr>
        <w:spacing w:line="240" w:lineRule="auto"/>
      </w:pPr>
      <w:r>
        <w:separator/>
      </w:r>
    </w:p>
  </w:footnote>
  <w:footnote w:type="continuationSeparator" w:id="0">
    <w:p w14:paraId="7FD16158" w14:textId="77777777" w:rsidR="003A68FD" w:rsidRDefault="003A68FD" w:rsidP="00A023E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80419"/>
    <w:multiLevelType w:val="multilevel"/>
    <w:tmpl w:val="CE14523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014BF0"/>
    <w:multiLevelType w:val="multilevel"/>
    <w:tmpl w:val="11EAC44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9D04E0C"/>
    <w:multiLevelType w:val="multilevel"/>
    <w:tmpl w:val="C03E7C4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6F22AFA"/>
    <w:multiLevelType w:val="multilevel"/>
    <w:tmpl w:val="E23CC4A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8B710A3"/>
    <w:multiLevelType w:val="multilevel"/>
    <w:tmpl w:val="BBE60F5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8776F56"/>
    <w:multiLevelType w:val="multilevel"/>
    <w:tmpl w:val="2772A25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EED4DAB"/>
    <w:multiLevelType w:val="multilevel"/>
    <w:tmpl w:val="BA6664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7C51AB0"/>
    <w:multiLevelType w:val="multilevel"/>
    <w:tmpl w:val="F27AD32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9015FCC"/>
    <w:multiLevelType w:val="multilevel"/>
    <w:tmpl w:val="3506961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369768447">
    <w:abstractNumId w:val="8"/>
  </w:num>
  <w:num w:numId="2" w16cid:durableId="1639342127">
    <w:abstractNumId w:val="5"/>
  </w:num>
  <w:num w:numId="3" w16cid:durableId="2026131079">
    <w:abstractNumId w:val="7"/>
  </w:num>
  <w:num w:numId="4" w16cid:durableId="1877162162">
    <w:abstractNumId w:val="6"/>
  </w:num>
  <w:num w:numId="5" w16cid:durableId="1733891166">
    <w:abstractNumId w:val="0"/>
  </w:num>
  <w:num w:numId="6" w16cid:durableId="1805465037">
    <w:abstractNumId w:val="3"/>
  </w:num>
  <w:num w:numId="7" w16cid:durableId="1045062921">
    <w:abstractNumId w:val="2"/>
  </w:num>
  <w:num w:numId="8" w16cid:durableId="1050180968">
    <w:abstractNumId w:val="4"/>
  </w:num>
  <w:num w:numId="9" w16cid:durableId="3364189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401"/>
    <w:rsid w:val="00046401"/>
    <w:rsid w:val="003A68FD"/>
    <w:rsid w:val="005B2891"/>
    <w:rsid w:val="005F6D0E"/>
    <w:rsid w:val="0094389B"/>
    <w:rsid w:val="00A023EE"/>
    <w:rsid w:val="00A55E54"/>
    <w:rsid w:val="00F6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57923"/>
  <w15:docId w15:val="{E8835ABE-3D64-4931-BAB7-1EED412FB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A023E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23EE"/>
  </w:style>
  <w:style w:type="paragraph" w:styleId="Stopka">
    <w:name w:val="footer"/>
    <w:basedOn w:val="Normalny"/>
    <w:link w:val="StopkaZnak"/>
    <w:uiPriority w:val="99"/>
    <w:unhideWhenUsed/>
    <w:rsid w:val="00A023E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23EE"/>
  </w:style>
  <w:style w:type="character" w:styleId="Hipercze">
    <w:name w:val="Hyperlink"/>
    <w:basedOn w:val="Domylnaczcionkaakapitu"/>
    <w:uiPriority w:val="99"/>
    <w:unhideWhenUsed/>
    <w:rsid w:val="00A023EE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023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596</Words>
  <Characters>3576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Paulina Puczkielewicz</cp:lastModifiedBy>
  <cp:revision>3</cp:revision>
  <dcterms:created xsi:type="dcterms:W3CDTF">2025-12-08T08:14:00Z</dcterms:created>
  <dcterms:modified xsi:type="dcterms:W3CDTF">2025-12-09T09:05:00Z</dcterms:modified>
</cp:coreProperties>
</file>